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2042" w14:textId="208E4811" w:rsidR="00613C54" w:rsidRDefault="00F26BC4" w:rsidP="00F26BC4">
      <w:pPr>
        <w:pStyle w:val="Naslov"/>
      </w:pPr>
      <w:r>
        <w:t>Cjenik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26BC4" w14:paraId="6DEA6C5F" w14:textId="77777777" w:rsidTr="00F26BC4">
        <w:tc>
          <w:tcPr>
            <w:tcW w:w="2265" w:type="dxa"/>
          </w:tcPr>
          <w:p w14:paraId="21EDD4F9" w14:textId="53608453" w:rsidR="00F26BC4" w:rsidRDefault="00F26BC4" w:rsidP="00F26BC4">
            <w:r>
              <w:t>Aktivnost</w:t>
            </w:r>
          </w:p>
        </w:tc>
        <w:tc>
          <w:tcPr>
            <w:tcW w:w="2265" w:type="dxa"/>
          </w:tcPr>
          <w:p w14:paraId="3C1025E8" w14:textId="574C9D6A" w:rsidR="00F26BC4" w:rsidRDefault="00F26BC4" w:rsidP="00F26BC4">
            <w:r>
              <w:t>Broj sudionika</w:t>
            </w:r>
          </w:p>
        </w:tc>
        <w:tc>
          <w:tcPr>
            <w:tcW w:w="2266" w:type="dxa"/>
          </w:tcPr>
          <w:p w14:paraId="528AF9C4" w14:textId="47729418" w:rsidR="00F26BC4" w:rsidRDefault="00F26BC4" w:rsidP="00F26BC4">
            <w:r>
              <w:t>Trajanje</w:t>
            </w:r>
          </w:p>
        </w:tc>
        <w:tc>
          <w:tcPr>
            <w:tcW w:w="2266" w:type="dxa"/>
          </w:tcPr>
          <w:p w14:paraId="389CAECB" w14:textId="14D13E7D" w:rsidR="00F26BC4" w:rsidRDefault="00F26BC4" w:rsidP="00F26BC4">
            <w:r>
              <w:t>Cijena</w:t>
            </w:r>
            <w:r w:rsidR="00D53669">
              <w:t xml:space="preserve"> po osobi</w:t>
            </w:r>
          </w:p>
        </w:tc>
      </w:tr>
      <w:tr w:rsidR="00F26BC4" w14:paraId="026188E3" w14:textId="77777777" w:rsidTr="00F26BC4">
        <w:tc>
          <w:tcPr>
            <w:tcW w:w="2265" w:type="dxa"/>
          </w:tcPr>
          <w:p w14:paraId="554C756B" w14:textId="241305EA" w:rsidR="00F26BC4" w:rsidRDefault="00F26BC4" w:rsidP="00F26BC4">
            <w:r>
              <w:t>Radionica za predškolsku djecu</w:t>
            </w:r>
          </w:p>
        </w:tc>
        <w:tc>
          <w:tcPr>
            <w:tcW w:w="2265" w:type="dxa"/>
          </w:tcPr>
          <w:p w14:paraId="71415BEA" w14:textId="3F004703" w:rsidR="00F26BC4" w:rsidRDefault="00F26BC4" w:rsidP="00F26BC4">
            <w:r>
              <w:t>5 – 12</w:t>
            </w:r>
          </w:p>
        </w:tc>
        <w:tc>
          <w:tcPr>
            <w:tcW w:w="2266" w:type="dxa"/>
          </w:tcPr>
          <w:p w14:paraId="73701C3C" w14:textId="6E645F3A" w:rsidR="00F26BC4" w:rsidRDefault="00F26BC4" w:rsidP="00F26BC4">
            <w:r>
              <w:t>2 sata</w:t>
            </w:r>
          </w:p>
        </w:tc>
        <w:tc>
          <w:tcPr>
            <w:tcW w:w="2266" w:type="dxa"/>
          </w:tcPr>
          <w:p w14:paraId="2EF8304B" w14:textId="0CE6065B" w:rsidR="00F26BC4" w:rsidRDefault="00D53669" w:rsidP="00F26BC4">
            <w:r>
              <w:t>800</w:t>
            </w:r>
          </w:p>
        </w:tc>
      </w:tr>
      <w:tr w:rsidR="00F26BC4" w14:paraId="1FD56E90" w14:textId="77777777" w:rsidTr="007265DB">
        <w:tc>
          <w:tcPr>
            <w:tcW w:w="2265" w:type="dxa"/>
          </w:tcPr>
          <w:p w14:paraId="72CD258F" w14:textId="3A5701C6" w:rsidR="00F26BC4" w:rsidRDefault="00D53669" w:rsidP="00F26BC4">
            <w:r>
              <w:t>Radionica za</w:t>
            </w:r>
            <w:r>
              <w:t xml:space="preserve"> učenike nižih razreda</w:t>
            </w:r>
          </w:p>
        </w:tc>
        <w:tc>
          <w:tcPr>
            <w:tcW w:w="2265" w:type="dxa"/>
          </w:tcPr>
          <w:p w14:paraId="4326C887" w14:textId="16423AF9" w:rsidR="00F26BC4" w:rsidRDefault="00D53669" w:rsidP="00F26BC4">
            <w:r>
              <w:t>10 – 20</w:t>
            </w:r>
          </w:p>
        </w:tc>
        <w:tc>
          <w:tcPr>
            <w:tcW w:w="2266" w:type="dxa"/>
            <w:vAlign w:val="center"/>
          </w:tcPr>
          <w:p w14:paraId="41E7AAE6" w14:textId="40F6E3F5" w:rsidR="00F26BC4" w:rsidRDefault="00D53669" w:rsidP="007265DB">
            <w:pPr>
              <w:jc w:val="center"/>
            </w:pPr>
            <w:r>
              <w:t>3 sata</w:t>
            </w:r>
          </w:p>
        </w:tc>
        <w:tc>
          <w:tcPr>
            <w:tcW w:w="2266" w:type="dxa"/>
          </w:tcPr>
          <w:p w14:paraId="6F941ACF" w14:textId="4C4463D4" w:rsidR="00F26BC4" w:rsidRDefault="00D53669" w:rsidP="00F26BC4">
            <w:r>
              <w:t>400</w:t>
            </w:r>
          </w:p>
        </w:tc>
      </w:tr>
      <w:tr w:rsidR="00F26BC4" w14:paraId="102B23C6" w14:textId="77777777" w:rsidTr="007265DB">
        <w:tc>
          <w:tcPr>
            <w:tcW w:w="2265" w:type="dxa"/>
          </w:tcPr>
          <w:p w14:paraId="59FF4B6D" w14:textId="450F5BC1" w:rsidR="00F26BC4" w:rsidRDefault="007679A8" w:rsidP="00F26BC4">
            <w:r>
              <w:t xml:space="preserve">Izlet </w:t>
            </w:r>
            <w:r w:rsidR="00D53669">
              <w:t>za</w:t>
            </w:r>
            <w:r>
              <w:t xml:space="preserve"> </w:t>
            </w:r>
            <w:r w:rsidR="00D53669">
              <w:t>učenike viših razreda</w:t>
            </w:r>
            <w:r>
              <w:t xml:space="preserve"> </w:t>
            </w:r>
          </w:p>
        </w:tc>
        <w:tc>
          <w:tcPr>
            <w:tcW w:w="2265" w:type="dxa"/>
          </w:tcPr>
          <w:p w14:paraId="31FD6885" w14:textId="3136670B" w:rsidR="00F26BC4" w:rsidRDefault="007679A8" w:rsidP="00F26BC4">
            <w:r>
              <w:t xml:space="preserve">10 – 20 </w:t>
            </w:r>
          </w:p>
        </w:tc>
        <w:tc>
          <w:tcPr>
            <w:tcW w:w="2266" w:type="dxa"/>
            <w:vAlign w:val="bottom"/>
          </w:tcPr>
          <w:p w14:paraId="619F7A93" w14:textId="7FE9FAE7" w:rsidR="00F26BC4" w:rsidRDefault="007679A8" w:rsidP="007265DB">
            <w:pPr>
              <w:jc w:val="center"/>
            </w:pPr>
            <w:r>
              <w:t>7 sati</w:t>
            </w:r>
          </w:p>
        </w:tc>
        <w:tc>
          <w:tcPr>
            <w:tcW w:w="2266" w:type="dxa"/>
          </w:tcPr>
          <w:p w14:paraId="3E2E4573" w14:textId="56649234" w:rsidR="00F26BC4" w:rsidRDefault="007679A8" w:rsidP="00F26BC4">
            <w:r>
              <w:t>1200</w:t>
            </w:r>
          </w:p>
        </w:tc>
      </w:tr>
      <w:tr w:rsidR="00F26BC4" w14:paraId="23E0CED6" w14:textId="77777777" w:rsidTr="00F26BC4">
        <w:tc>
          <w:tcPr>
            <w:tcW w:w="2265" w:type="dxa"/>
          </w:tcPr>
          <w:p w14:paraId="620811FC" w14:textId="33EE71C9" w:rsidR="00F26BC4" w:rsidRDefault="00F74048" w:rsidP="00F26BC4">
            <w:r>
              <w:t>Radionica za</w:t>
            </w:r>
            <w:r>
              <w:t xml:space="preserve"> odrasle</w:t>
            </w:r>
          </w:p>
        </w:tc>
        <w:tc>
          <w:tcPr>
            <w:tcW w:w="2265" w:type="dxa"/>
          </w:tcPr>
          <w:p w14:paraId="6AA6CD15" w14:textId="570BE55D" w:rsidR="00F26BC4" w:rsidRDefault="00F74048" w:rsidP="00F26BC4">
            <w:r>
              <w:t>5 – 12</w:t>
            </w:r>
          </w:p>
        </w:tc>
        <w:tc>
          <w:tcPr>
            <w:tcW w:w="2266" w:type="dxa"/>
          </w:tcPr>
          <w:p w14:paraId="1C1684FC" w14:textId="0669EF31" w:rsidR="00F26BC4" w:rsidRDefault="00F74048" w:rsidP="00F26BC4">
            <w:r>
              <w:t>6 sati</w:t>
            </w:r>
          </w:p>
        </w:tc>
        <w:tc>
          <w:tcPr>
            <w:tcW w:w="2266" w:type="dxa"/>
          </w:tcPr>
          <w:p w14:paraId="26F86FAC" w14:textId="54C00DEE" w:rsidR="00F26BC4" w:rsidRDefault="00F74048" w:rsidP="00F26BC4">
            <w:r>
              <w:t>500</w:t>
            </w:r>
          </w:p>
        </w:tc>
      </w:tr>
      <w:tr w:rsidR="00F74048" w14:paraId="69796A3E" w14:textId="77777777" w:rsidTr="00F26BC4">
        <w:tc>
          <w:tcPr>
            <w:tcW w:w="2265" w:type="dxa"/>
          </w:tcPr>
          <w:p w14:paraId="03D0D372" w14:textId="17BD7E73" w:rsidR="00F74048" w:rsidRDefault="00F74048" w:rsidP="00F26BC4">
            <w:r>
              <w:t>Dizajniranje čvorova</w:t>
            </w:r>
          </w:p>
        </w:tc>
        <w:tc>
          <w:tcPr>
            <w:tcW w:w="2265" w:type="dxa"/>
          </w:tcPr>
          <w:p w14:paraId="7D4C8158" w14:textId="7B0A649B" w:rsidR="00F74048" w:rsidRDefault="00F74048" w:rsidP="00F26BC4">
            <w:r>
              <w:t>3 predstavnika naručitelja</w:t>
            </w:r>
          </w:p>
        </w:tc>
        <w:tc>
          <w:tcPr>
            <w:tcW w:w="2266" w:type="dxa"/>
          </w:tcPr>
          <w:p w14:paraId="7B0B115D" w14:textId="34FB871C" w:rsidR="00F74048" w:rsidRDefault="00F74048" w:rsidP="00F26BC4">
            <w:proofErr w:type="spellStart"/>
            <w:r>
              <w:t>max</w:t>
            </w:r>
            <w:proofErr w:type="spellEnd"/>
            <w:r>
              <w:t>. 1 dan</w:t>
            </w:r>
          </w:p>
        </w:tc>
        <w:tc>
          <w:tcPr>
            <w:tcW w:w="2266" w:type="dxa"/>
          </w:tcPr>
          <w:p w14:paraId="72A61B7C" w14:textId="6C8089D6" w:rsidR="00F74048" w:rsidRDefault="00F74048" w:rsidP="00F26BC4">
            <w:r>
              <w:t>po dogovoru</w:t>
            </w:r>
          </w:p>
        </w:tc>
      </w:tr>
      <w:tr w:rsidR="00F74048" w14:paraId="371E3262" w14:textId="77777777" w:rsidTr="00F26BC4">
        <w:tc>
          <w:tcPr>
            <w:tcW w:w="2265" w:type="dxa"/>
          </w:tcPr>
          <w:p w14:paraId="6D634B2C" w14:textId="113C70A0" w:rsidR="00F74048" w:rsidRDefault="00FD70FF" w:rsidP="00F26BC4">
            <w:r>
              <w:t>Raspetljavanje čvorova za tvrtke</w:t>
            </w:r>
          </w:p>
        </w:tc>
        <w:tc>
          <w:tcPr>
            <w:tcW w:w="2265" w:type="dxa"/>
          </w:tcPr>
          <w:p w14:paraId="1547BF23" w14:textId="189CA8A6" w:rsidR="00F74048" w:rsidRDefault="00FD70FF" w:rsidP="00F26BC4">
            <w:r>
              <w:t>3 predstavnika naručitelja</w:t>
            </w:r>
          </w:p>
        </w:tc>
        <w:tc>
          <w:tcPr>
            <w:tcW w:w="2266" w:type="dxa"/>
          </w:tcPr>
          <w:p w14:paraId="7C7C67C5" w14:textId="1D220236" w:rsidR="00F74048" w:rsidRDefault="00FD70FF" w:rsidP="00F26BC4">
            <w:proofErr w:type="spellStart"/>
            <w:r>
              <w:t>max</w:t>
            </w:r>
            <w:proofErr w:type="spellEnd"/>
            <w:r>
              <w:t>. 1 tjedan</w:t>
            </w:r>
          </w:p>
        </w:tc>
        <w:tc>
          <w:tcPr>
            <w:tcW w:w="2266" w:type="dxa"/>
          </w:tcPr>
          <w:p w14:paraId="4BA5EA66" w14:textId="773C2F29" w:rsidR="00F74048" w:rsidRDefault="00FD70FF" w:rsidP="00F26BC4">
            <w:r>
              <w:t>po dogovoru</w:t>
            </w:r>
          </w:p>
        </w:tc>
      </w:tr>
    </w:tbl>
    <w:p w14:paraId="0D6F858D" w14:textId="77777777" w:rsidR="00F26BC4" w:rsidRPr="00F26BC4" w:rsidRDefault="00F26BC4" w:rsidP="00F26BC4"/>
    <w:sectPr w:rsidR="00F26BC4" w:rsidRPr="00F2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445"/>
    <w:rsid w:val="004014A0"/>
    <w:rsid w:val="00613C54"/>
    <w:rsid w:val="006B67AC"/>
    <w:rsid w:val="007265DB"/>
    <w:rsid w:val="007679A8"/>
    <w:rsid w:val="00B763AE"/>
    <w:rsid w:val="00D53669"/>
    <w:rsid w:val="00F26BC4"/>
    <w:rsid w:val="00F63445"/>
    <w:rsid w:val="00F74048"/>
    <w:rsid w:val="00FD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7849"/>
  <w15:chartTrackingRefBased/>
  <w15:docId w15:val="{5BD6439E-6A3A-4177-BEC9-1CFBD46D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F26B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26B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Reetkatablice">
    <w:name w:val="Table Grid"/>
    <w:basedOn w:val="Obinatablica"/>
    <w:uiPriority w:val="39"/>
    <w:rsid w:val="00F26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</dc:creator>
  <cp:keywords/>
  <dc:description/>
  <cp:lastModifiedBy>Maja Cvitković</cp:lastModifiedBy>
  <cp:revision>7</cp:revision>
  <dcterms:created xsi:type="dcterms:W3CDTF">2022-03-06T12:42:00Z</dcterms:created>
  <dcterms:modified xsi:type="dcterms:W3CDTF">2022-03-06T12:51:00Z</dcterms:modified>
</cp:coreProperties>
</file>