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7481" w14:textId="5CE3BE0F" w:rsidR="00172C9A" w:rsidRDefault="00172C9A" w:rsidP="00172C9A">
      <w:pPr>
        <w:pStyle w:val="NoSpacing"/>
      </w:pPr>
      <w:bookmarkStart w:id="0" w:name="_GoBack"/>
      <w:bookmarkEnd w:id="0"/>
      <w:r>
        <w:t>KLASA:</w:t>
      </w:r>
      <w:r w:rsidRPr="00FD153F">
        <w:t xml:space="preserve"> </w:t>
      </w:r>
      <w:r w:rsidR="00CE0F45" w:rsidRPr="00CE0F45">
        <w:t>008-03/24-010/001</w:t>
      </w:r>
    </w:p>
    <w:p w14:paraId="66243A93" w14:textId="382CCA76" w:rsidR="00172C9A" w:rsidRDefault="00172C9A" w:rsidP="00172C9A">
      <w:pPr>
        <w:pStyle w:val="NoSpacing"/>
      </w:pPr>
      <w:r>
        <w:t xml:space="preserve">URBROJ: </w:t>
      </w:r>
      <w:r w:rsidR="00CE0F45" w:rsidRPr="00CE0F45">
        <w:t>3801-10-010-02-24-15</w:t>
      </w:r>
    </w:p>
    <w:p w14:paraId="16E7FEB6" w14:textId="5FA273B0" w:rsidR="00172C9A" w:rsidRDefault="00172C9A" w:rsidP="00172C9A">
      <w:pPr>
        <w:pStyle w:val="NoSpacing"/>
      </w:pPr>
      <w:r>
        <w:t xml:space="preserve">Zagreb, </w:t>
      </w:r>
      <w:r w:rsidR="008D7778">
        <w:t>10. lipnja 2024.</w:t>
      </w:r>
    </w:p>
    <w:p w14:paraId="5D234669" w14:textId="77777777" w:rsidR="00172C9A" w:rsidRDefault="00172C9A" w:rsidP="00172C9A">
      <w:pPr>
        <w:pStyle w:val="Adresa"/>
      </w:pPr>
    </w:p>
    <w:p w14:paraId="2D511020" w14:textId="77777777" w:rsidR="00172C9A" w:rsidRDefault="00172C9A" w:rsidP="00172C9A">
      <w:pPr>
        <w:pStyle w:val="Adresa"/>
        <w:spacing w:before="800"/>
        <w:jc w:val="right"/>
      </w:pPr>
      <w:r>
        <w:t xml:space="preserve">Priopćenje za novinare </w:t>
      </w:r>
    </w:p>
    <w:p w14:paraId="0DA7E4F1" w14:textId="3838F918" w:rsidR="00B40E45" w:rsidRPr="00647417" w:rsidRDefault="008D7778" w:rsidP="009B455E">
      <w:pPr>
        <w:tabs>
          <w:tab w:val="left" w:pos="4501"/>
        </w:tabs>
        <w:spacing w:before="720" w:after="360"/>
        <w:jc w:val="center"/>
        <w:rPr>
          <w:i/>
          <w:sz w:val="28"/>
          <w:szCs w:val="28"/>
        </w:rPr>
      </w:pPr>
      <w:proofErr w:type="spellStart"/>
      <w:r>
        <w:rPr>
          <w:b/>
          <w:color w:val="FF0000"/>
          <w:sz w:val="32"/>
          <w:szCs w:val="32"/>
        </w:rPr>
        <w:t>Moodle</w:t>
      </w:r>
      <w:r w:rsidR="00BC189D">
        <w:rPr>
          <w:b/>
          <w:color w:val="FF0000"/>
          <w:sz w:val="32"/>
          <w:szCs w:val="32"/>
        </w:rPr>
        <w:t>M</w:t>
      </w:r>
      <w:r>
        <w:rPr>
          <w:b/>
          <w:color w:val="FF0000"/>
          <w:sz w:val="32"/>
          <w:szCs w:val="32"/>
        </w:rPr>
        <w:t>oot</w:t>
      </w:r>
      <w:proofErr w:type="spellEnd"/>
      <w:r>
        <w:rPr>
          <w:b/>
          <w:color w:val="FF0000"/>
          <w:sz w:val="32"/>
          <w:szCs w:val="32"/>
        </w:rPr>
        <w:t xml:space="preserve"> Hrvatska 2024</w:t>
      </w:r>
      <w:r w:rsidR="00B40E45">
        <w:rPr>
          <w:b/>
          <w:color w:val="FF0000"/>
          <w:sz w:val="32"/>
          <w:szCs w:val="32"/>
        </w:rPr>
        <w:t xml:space="preserve"> </w:t>
      </w:r>
      <w:r w:rsidR="00B40E45">
        <w:rPr>
          <w:b/>
          <w:color w:val="FF0000"/>
          <w:sz w:val="32"/>
          <w:szCs w:val="32"/>
        </w:rPr>
        <w:br/>
      </w:r>
      <w:r w:rsidR="006379EF">
        <w:rPr>
          <w:i/>
          <w:sz w:val="28"/>
          <w:szCs w:val="28"/>
        </w:rPr>
        <w:t xml:space="preserve">Ovogodišnji </w:t>
      </w:r>
      <w:r w:rsidR="008A0C90">
        <w:rPr>
          <w:i/>
          <w:sz w:val="28"/>
          <w:szCs w:val="28"/>
        </w:rPr>
        <w:t xml:space="preserve">program omogućio interaktivnu i motivirajuću atmosferu za razmjenu ideja i iskustava u području korištenja sustava </w:t>
      </w:r>
      <w:proofErr w:type="spellStart"/>
      <w:r w:rsidR="008A0C90">
        <w:rPr>
          <w:i/>
          <w:sz w:val="28"/>
          <w:szCs w:val="28"/>
        </w:rPr>
        <w:t>Moodle</w:t>
      </w:r>
      <w:proofErr w:type="spellEnd"/>
    </w:p>
    <w:p w14:paraId="0DBA419F" w14:textId="5B1BE722" w:rsidR="008D7778" w:rsidRDefault="00B40E45" w:rsidP="008D7778">
      <w:pPr>
        <w:tabs>
          <w:tab w:val="left" w:pos="4501"/>
        </w:tabs>
        <w:rPr>
          <w:b/>
        </w:rPr>
      </w:pPr>
      <w:r w:rsidRPr="00FA79EF">
        <w:rPr>
          <w:i/>
        </w:rPr>
        <w:t xml:space="preserve">(Zagreb, </w:t>
      </w:r>
      <w:r w:rsidR="008D7778">
        <w:rPr>
          <w:i/>
        </w:rPr>
        <w:t>10</w:t>
      </w:r>
      <w:r>
        <w:rPr>
          <w:i/>
        </w:rPr>
        <w:t xml:space="preserve">. </w:t>
      </w:r>
      <w:r w:rsidR="008D7778">
        <w:rPr>
          <w:i/>
        </w:rPr>
        <w:t>lipnja</w:t>
      </w:r>
      <w:r w:rsidRPr="00FA79EF">
        <w:rPr>
          <w:i/>
        </w:rPr>
        <w:t xml:space="preserve"> 20</w:t>
      </w:r>
      <w:r>
        <w:rPr>
          <w:i/>
        </w:rPr>
        <w:t>24</w:t>
      </w:r>
      <w:r w:rsidRPr="00FA79EF">
        <w:rPr>
          <w:i/>
        </w:rPr>
        <w:t>.)</w:t>
      </w:r>
      <w:r w:rsidRPr="0087745E">
        <w:t xml:space="preserve"> </w:t>
      </w:r>
      <w:r w:rsidR="008D7778">
        <w:t xml:space="preserve">U Sveučilišnom računskom centru Sveučilišta u Zagrebu (Srcu) </w:t>
      </w:r>
      <w:r w:rsidR="008D7778">
        <w:rPr>
          <w:b/>
        </w:rPr>
        <w:t>6. i 7.</w:t>
      </w:r>
      <w:r w:rsidR="008D7778" w:rsidRPr="00413CFD">
        <w:rPr>
          <w:b/>
        </w:rPr>
        <w:t xml:space="preserve"> lipnja 202</w:t>
      </w:r>
      <w:r w:rsidR="008D7778">
        <w:rPr>
          <w:b/>
        </w:rPr>
        <w:t>4</w:t>
      </w:r>
      <w:r w:rsidR="008D7778" w:rsidRPr="00413CFD">
        <w:rPr>
          <w:b/>
        </w:rPr>
        <w:t xml:space="preserve">. </w:t>
      </w:r>
      <w:r w:rsidR="008D7778">
        <w:rPr>
          <w:b/>
        </w:rPr>
        <w:t>održ</w:t>
      </w:r>
      <w:r w:rsidR="0079281E">
        <w:rPr>
          <w:b/>
        </w:rPr>
        <w:t>a</w:t>
      </w:r>
      <w:r w:rsidR="008D7778">
        <w:rPr>
          <w:b/>
        </w:rPr>
        <w:t xml:space="preserve">no je </w:t>
      </w:r>
      <w:r w:rsidR="008D7778" w:rsidRPr="00413CFD">
        <w:rPr>
          <w:b/>
        </w:rPr>
        <w:t>tradicionalno okupljanje</w:t>
      </w:r>
      <w:r w:rsidR="008D7778">
        <w:t xml:space="preserve"> svih koji se bave sustavom </w:t>
      </w:r>
      <w:proofErr w:type="spellStart"/>
      <w:r w:rsidR="008D7778">
        <w:t>Moodle</w:t>
      </w:r>
      <w:proofErr w:type="spellEnd"/>
      <w:r w:rsidR="008D7778">
        <w:t xml:space="preserve"> bilo u ulozi korisnika, administratora ili programera (developera) te onih koji se žele upoznati s ovim sustavom – </w:t>
      </w:r>
      <w:r w:rsidR="0079281E" w:rsidRPr="008A0C90">
        <w:rPr>
          <w:b/>
        </w:rPr>
        <w:t xml:space="preserve">14. </w:t>
      </w:r>
      <w:proofErr w:type="spellStart"/>
      <w:r w:rsidR="008D7778" w:rsidRPr="008A0C90">
        <w:rPr>
          <w:b/>
        </w:rPr>
        <w:t>MoodleMoot</w:t>
      </w:r>
      <w:proofErr w:type="spellEnd"/>
      <w:r w:rsidR="008D7778" w:rsidRPr="00413CFD">
        <w:rPr>
          <w:b/>
        </w:rPr>
        <w:t xml:space="preserve"> Hrvatska</w:t>
      </w:r>
      <w:r w:rsidR="008D7778">
        <w:rPr>
          <w:b/>
        </w:rPr>
        <w:t>.</w:t>
      </w:r>
      <w:r w:rsidR="0089773B">
        <w:rPr>
          <w:b/>
        </w:rPr>
        <w:t xml:space="preserve"> </w:t>
      </w:r>
    </w:p>
    <w:p w14:paraId="43501628" w14:textId="550A13C0" w:rsidR="008D7778" w:rsidRPr="00646485" w:rsidRDefault="008D7778" w:rsidP="008D7778">
      <w:pPr>
        <w:tabs>
          <w:tab w:val="left" w:pos="4501"/>
        </w:tabs>
        <w:rPr>
          <w:b/>
        </w:rPr>
      </w:pPr>
      <w:r>
        <w:t xml:space="preserve">Srce već 14 godina organizira ovo okupljanje s ciljem izgradnje </w:t>
      </w:r>
      <w:proofErr w:type="spellStart"/>
      <w:r>
        <w:t>Moodle</w:t>
      </w:r>
      <w:proofErr w:type="spellEnd"/>
      <w:r>
        <w:t xml:space="preserve"> zajednice i okupljanja svih onih koji se bave e-učenjem i primjenom digitalnih tehnologija u obrazovnom procesu, posebice sustavom </w:t>
      </w:r>
      <w:proofErr w:type="spellStart"/>
      <w:r>
        <w:t>Moodle</w:t>
      </w:r>
      <w:proofErr w:type="spellEnd"/>
      <w:r>
        <w:t xml:space="preserve">. </w:t>
      </w:r>
      <w:proofErr w:type="spellStart"/>
      <w:r w:rsidRPr="00413CFD">
        <w:rPr>
          <w:rStyle w:val="Strong"/>
        </w:rPr>
        <w:t>Moodle</w:t>
      </w:r>
      <w:r>
        <w:rPr>
          <w:rStyle w:val="Strong"/>
        </w:rPr>
        <w:t>M</w:t>
      </w:r>
      <w:r w:rsidRPr="00413CFD">
        <w:rPr>
          <w:rStyle w:val="Strong"/>
        </w:rPr>
        <w:t>oot</w:t>
      </w:r>
      <w:proofErr w:type="spellEnd"/>
      <w:r w:rsidRPr="00413CFD">
        <w:rPr>
          <w:rStyle w:val="Strong"/>
        </w:rPr>
        <w:t xml:space="preserve"> Hrvatska 202</w:t>
      </w:r>
      <w:r>
        <w:rPr>
          <w:rStyle w:val="Strong"/>
        </w:rPr>
        <w:t>4</w:t>
      </w:r>
      <w:r w:rsidRPr="00413CFD">
        <w:rPr>
          <w:rStyle w:val="Strong"/>
        </w:rPr>
        <w:t xml:space="preserve"> u organizaciji Srca</w:t>
      </w:r>
      <w:r>
        <w:rPr>
          <w:rStyle w:val="Strong"/>
        </w:rPr>
        <w:t xml:space="preserve"> je službeni </w:t>
      </w:r>
      <w:proofErr w:type="spellStart"/>
      <w:r>
        <w:rPr>
          <w:rStyle w:val="Strong"/>
        </w:rPr>
        <w:t>MoodleM</w:t>
      </w:r>
      <w:r w:rsidRPr="00413CFD">
        <w:rPr>
          <w:rStyle w:val="Strong"/>
        </w:rPr>
        <w:t>oot</w:t>
      </w:r>
      <w:proofErr w:type="spellEnd"/>
      <w:r w:rsidRPr="00413CFD">
        <w:rPr>
          <w:rStyle w:val="Strong"/>
        </w:rPr>
        <w:t xml:space="preserve"> za Hrvatsku</w:t>
      </w:r>
      <w:r w:rsidRPr="00646485">
        <w:rPr>
          <w:rStyle w:val="Strong"/>
        </w:rPr>
        <w:t xml:space="preserve"> i nalazi se na listi registriranih </w:t>
      </w:r>
      <w:proofErr w:type="spellStart"/>
      <w:r w:rsidR="001D723B" w:rsidRPr="00646485">
        <w:rPr>
          <w:rStyle w:val="Strong"/>
        </w:rPr>
        <w:t>Moodle</w:t>
      </w:r>
      <w:r w:rsidR="001D723B">
        <w:rPr>
          <w:rStyle w:val="Strong"/>
        </w:rPr>
        <w:t>M</w:t>
      </w:r>
      <w:r w:rsidR="001D723B" w:rsidRPr="00646485">
        <w:rPr>
          <w:rStyle w:val="Strong"/>
        </w:rPr>
        <w:t>oot</w:t>
      </w:r>
      <w:proofErr w:type="spellEnd"/>
      <w:r w:rsidR="001D723B" w:rsidRPr="00646485">
        <w:rPr>
          <w:rStyle w:val="Strong"/>
        </w:rPr>
        <w:t xml:space="preserve"> </w:t>
      </w:r>
      <w:r w:rsidRPr="00646485">
        <w:rPr>
          <w:rStyle w:val="Strong"/>
        </w:rPr>
        <w:t>događanja u svijetu.</w:t>
      </w:r>
    </w:p>
    <w:p w14:paraId="02A948DB" w14:textId="3E885C4F" w:rsidR="0079281E" w:rsidRPr="003E5FA0" w:rsidRDefault="0079281E" w:rsidP="00BC4E87">
      <w:pPr>
        <w:rPr>
          <w:sz w:val="24"/>
          <w:szCs w:val="24"/>
        </w:rPr>
      </w:pPr>
      <w:r>
        <w:rPr>
          <w:sz w:val="24"/>
          <w:szCs w:val="24"/>
        </w:rPr>
        <w:t xml:space="preserve">Više od </w:t>
      </w:r>
      <w:r w:rsidRPr="003E5FA0">
        <w:rPr>
          <w:sz w:val="24"/>
          <w:szCs w:val="24"/>
        </w:rPr>
        <w:t xml:space="preserve">80 sudionika </w:t>
      </w:r>
      <w:r>
        <w:rPr>
          <w:sz w:val="24"/>
          <w:szCs w:val="24"/>
        </w:rPr>
        <w:t>iz Hrvatske i regije</w:t>
      </w:r>
      <w:r w:rsidRPr="003E5FA0">
        <w:rPr>
          <w:sz w:val="24"/>
          <w:szCs w:val="24"/>
        </w:rPr>
        <w:t xml:space="preserve"> aktivno </w:t>
      </w:r>
      <w:r>
        <w:rPr>
          <w:sz w:val="24"/>
          <w:szCs w:val="24"/>
        </w:rPr>
        <w:t xml:space="preserve">je </w:t>
      </w:r>
      <w:r w:rsidRPr="003E5FA0">
        <w:rPr>
          <w:sz w:val="24"/>
          <w:szCs w:val="24"/>
        </w:rPr>
        <w:t xml:space="preserve">sudjelovalo u radionicama, raspravama i razmjeni ideja te osiguralo vrlo pozitivnu i motivirajuću atmosferu tijekom cijelog događanja. </w:t>
      </w:r>
    </w:p>
    <w:p w14:paraId="10EFCC84" w14:textId="7EA48503" w:rsidR="0079281E" w:rsidRDefault="0079281E" w:rsidP="00BC4E87">
      <w:pPr>
        <w:rPr>
          <w:sz w:val="24"/>
          <w:szCs w:val="24"/>
        </w:rPr>
      </w:pPr>
      <w:r>
        <w:rPr>
          <w:sz w:val="24"/>
          <w:szCs w:val="24"/>
        </w:rPr>
        <w:t xml:space="preserve">Događanje je započelo pozvanim predavanjem na temu </w:t>
      </w:r>
      <w:r w:rsidRPr="00BC189D">
        <w:rPr>
          <w:i/>
          <w:sz w:val="24"/>
          <w:szCs w:val="24"/>
        </w:rPr>
        <w:t xml:space="preserve">„AI, </w:t>
      </w:r>
      <w:proofErr w:type="spellStart"/>
      <w:r w:rsidRPr="00BC189D">
        <w:rPr>
          <w:i/>
          <w:sz w:val="24"/>
          <w:szCs w:val="24"/>
        </w:rPr>
        <w:t>Education</w:t>
      </w:r>
      <w:proofErr w:type="spellEnd"/>
      <w:r w:rsidRPr="00BC189D">
        <w:rPr>
          <w:i/>
          <w:sz w:val="24"/>
          <w:szCs w:val="24"/>
        </w:rPr>
        <w:t xml:space="preserve">, </w:t>
      </w:r>
      <w:proofErr w:type="spellStart"/>
      <w:r w:rsidRPr="00BC189D">
        <w:rPr>
          <w:i/>
          <w:sz w:val="24"/>
          <w:szCs w:val="24"/>
        </w:rPr>
        <w:t>and</w:t>
      </w:r>
      <w:proofErr w:type="spellEnd"/>
      <w:r w:rsidRPr="00BC189D">
        <w:rPr>
          <w:i/>
          <w:sz w:val="24"/>
          <w:szCs w:val="24"/>
        </w:rPr>
        <w:t xml:space="preserve"> Open </w:t>
      </w:r>
      <w:proofErr w:type="spellStart"/>
      <w:r w:rsidRPr="00BC189D">
        <w:rPr>
          <w:i/>
          <w:sz w:val="24"/>
          <w:szCs w:val="24"/>
        </w:rPr>
        <w:t>Source</w:t>
      </w:r>
      <w:proofErr w:type="spellEnd"/>
      <w:r w:rsidRPr="00BC189D">
        <w:rPr>
          <w:i/>
          <w:sz w:val="24"/>
          <w:szCs w:val="24"/>
        </w:rPr>
        <w:t xml:space="preserve">. </w:t>
      </w:r>
      <w:proofErr w:type="spellStart"/>
      <w:r w:rsidRPr="00BC189D">
        <w:rPr>
          <w:i/>
          <w:sz w:val="24"/>
          <w:szCs w:val="24"/>
        </w:rPr>
        <w:t>Where</w:t>
      </w:r>
      <w:proofErr w:type="spellEnd"/>
      <w:r w:rsidRPr="00BC189D">
        <w:rPr>
          <w:i/>
          <w:sz w:val="24"/>
          <w:szCs w:val="24"/>
        </w:rPr>
        <w:t xml:space="preserve"> to for </w:t>
      </w:r>
      <w:proofErr w:type="spellStart"/>
      <w:r w:rsidRPr="00BC189D">
        <w:rPr>
          <w:i/>
          <w:sz w:val="24"/>
          <w:szCs w:val="24"/>
        </w:rPr>
        <w:t>Moodle</w:t>
      </w:r>
      <w:proofErr w:type="spellEnd"/>
      <w:r w:rsidRPr="003E5FA0">
        <w:rPr>
          <w:sz w:val="24"/>
          <w:szCs w:val="24"/>
        </w:rPr>
        <w:t xml:space="preserve">“ </w:t>
      </w:r>
      <w:r>
        <w:rPr>
          <w:sz w:val="24"/>
          <w:szCs w:val="24"/>
        </w:rPr>
        <w:t xml:space="preserve">kojeg je održao </w:t>
      </w:r>
      <w:r w:rsidRPr="003E5FA0">
        <w:rPr>
          <w:sz w:val="24"/>
          <w:szCs w:val="24"/>
        </w:rPr>
        <w:t>Brett Dalton, voditelj Odjela za obrazovna rješenja u Moodle.org</w:t>
      </w:r>
      <w:r>
        <w:rPr>
          <w:sz w:val="24"/>
          <w:szCs w:val="24"/>
        </w:rPr>
        <w:t xml:space="preserve">. U predavanju je najavio integraciju umjetne inteligencije u sustav </w:t>
      </w:r>
      <w:proofErr w:type="spellStart"/>
      <w:r>
        <w:rPr>
          <w:sz w:val="24"/>
          <w:szCs w:val="24"/>
        </w:rPr>
        <w:t>Moodle</w:t>
      </w:r>
      <w:proofErr w:type="spellEnd"/>
      <w:r>
        <w:rPr>
          <w:sz w:val="24"/>
          <w:szCs w:val="24"/>
        </w:rPr>
        <w:t xml:space="preserve"> koja će na</w:t>
      </w:r>
      <w:r w:rsidR="00E40593">
        <w:rPr>
          <w:sz w:val="24"/>
          <w:szCs w:val="24"/>
        </w:rPr>
        <w:t>s</w:t>
      </w:r>
      <w:r>
        <w:rPr>
          <w:sz w:val="24"/>
          <w:szCs w:val="24"/>
        </w:rPr>
        <w:t>tavnicima olakšati rad u pripre</w:t>
      </w:r>
      <w:r w:rsidR="006379EF">
        <w:rPr>
          <w:sz w:val="24"/>
          <w:szCs w:val="24"/>
        </w:rPr>
        <w:t>m</w:t>
      </w:r>
      <w:r>
        <w:rPr>
          <w:sz w:val="24"/>
          <w:szCs w:val="24"/>
        </w:rPr>
        <w:t>i njihovih obrazovnih sadržaja za e-kolegije dok će stude</w:t>
      </w:r>
      <w:r w:rsidR="006379EF">
        <w:rPr>
          <w:sz w:val="24"/>
          <w:szCs w:val="24"/>
        </w:rPr>
        <w:t>n</w:t>
      </w:r>
      <w:r>
        <w:rPr>
          <w:sz w:val="24"/>
          <w:szCs w:val="24"/>
        </w:rPr>
        <w:t xml:space="preserve">tima omogućiti novo iskustvo obrazovanja. Istaknuo je da je i u slučaju </w:t>
      </w:r>
      <w:r w:rsidR="00BC189D">
        <w:rPr>
          <w:sz w:val="24"/>
          <w:szCs w:val="24"/>
        </w:rPr>
        <w:t>korištenja</w:t>
      </w:r>
      <w:r>
        <w:rPr>
          <w:sz w:val="24"/>
          <w:szCs w:val="24"/>
        </w:rPr>
        <w:t xml:space="preserve"> umjetne inteligencije kao i kod svih novih tehnologija prvo potrebno razmisliti koji se problem želi riješiti njezinim korištenjem</w:t>
      </w:r>
      <w:r w:rsidR="00E40593">
        <w:rPr>
          <w:sz w:val="24"/>
          <w:szCs w:val="24"/>
        </w:rPr>
        <w:t xml:space="preserve"> te pritom </w:t>
      </w:r>
      <w:r>
        <w:rPr>
          <w:sz w:val="24"/>
          <w:szCs w:val="24"/>
        </w:rPr>
        <w:t xml:space="preserve">imati „otvorene oči“ i u obzir uzeti i potencijale koristi i rizike koje korištenje umjetne inteligencije </w:t>
      </w:r>
      <w:r w:rsidR="00BC189D">
        <w:rPr>
          <w:sz w:val="24"/>
          <w:szCs w:val="24"/>
        </w:rPr>
        <w:t>donosi</w:t>
      </w:r>
      <w:r>
        <w:rPr>
          <w:sz w:val="24"/>
          <w:szCs w:val="24"/>
        </w:rPr>
        <w:t xml:space="preserve">. </w:t>
      </w:r>
    </w:p>
    <w:p w14:paraId="335CB49A" w14:textId="3097A9A1" w:rsidR="0079281E" w:rsidRPr="003E5FA0" w:rsidRDefault="0079281E" w:rsidP="00BC4E87">
      <w:pPr>
        <w:rPr>
          <w:sz w:val="24"/>
          <w:szCs w:val="24"/>
        </w:rPr>
      </w:pPr>
      <w:r>
        <w:rPr>
          <w:sz w:val="24"/>
          <w:szCs w:val="24"/>
        </w:rPr>
        <w:t xml:space="preserve">Potom je slijedilo pet interaktivnih </w:t>
      </w:r>
      <w:r w:rsidRPr="003E5FA0">
        <w:rPr>
          <w:sz w:val="24"/>
          <w:szCs w:val="24"/>
        </w:rPr>
        <w:t xml:space="preserve">predavanja o implementaciji </w:t>
      </w:r>
      <w:r w:rsidR="006379EF">
        <w:rPr>
          <w:sz w:val="24"/>
          <w:szCs w:val="24"/>
        </w:rPr>
        <w:t xml:space="preserve">i </w:t>
      </w:r>
      <w:r w:rsidRPr="003E5FA0">
        <w:rPr>
          <w:sz w:val="24"/>
          <w:szCs w:val="24"/>
        </w:rPr>
        <w:t xml:space="preserve">utjecaju umjetne inteligencije na cijeli nastavni proces. </w:t>
      </w:r>
      <w:r w:rsidR="00B91D56">
        <w:rPr>
          <w:sz w:val="24"/>
          <w:szCs w:val="24"/>
        </w:rPr>
        <w:t>Tijekom predavanja i radionic</w:t>
      </w:r>
      <w:r w:rsidR="006379EF">
        <w:rPr>
          <w:sz w:val="24"/>
          <w:szCs w:val="24"/>
        </w:rPr>
        <w:t>a</w:t>
      </w:r>
      <w:r w:rsidR="00B91D56">
        <w:rPr>
          <w:sz w:val="24"/>
          <w:szCs w:val="24"/>
        </w:rPr>
        <w:t xml:space="preserve"> </w:t>
      </w:r>
      <w:r>
        <w:rPr>
          <w:sz w:val="24"/>
          <w:szCs w:val="24"/>
        </w:rPr>
        <w:t xml:space="preserve">predstavljeni su </w:t>
      </w:r>
      <w:r w:rsidRPr="003E5FA0">
        <w:rPr>
          <w:sz w:val="24"/>
          <w:szCs w:val="24"/>
        </w:rPr>
        <w:t xml:space="preserve">primjeri dobre prakse kako nastavnici koriste pojedine aktivnosti dostupne u sustavu </w:t>
      </w:r>
      <w:proofErr w:type="spellStart"/>
      <w:r w:rsidRPr="003E5FA0">
        <w:rPr>
          <w:sz w:val="24"/>
          <w:szCs w:val="24"/>
        </w:rPr>
        <w:t>Moodle</w:t>
      </w:r>
      <w:proofErr w:type="spellEnd"/>
      <w:r w:rsidRPr="003E5FA0">
        <w:rPr>
          <w:sz w:val="24"/>
          <w:szCs w:val="24"/>
        </w:rPr>
        <w:t xml:space="preserve">, posebno alat H5P i aktivnost Radionica. Osim predstavljenog iskustva korištenja aktivnosti Radionica u nastavi sudionici su mogli pratiti i </w:t>
      </w:r>
      <w:r w:rsidRPr="003E5FA0">
        <w:rPr>
          <w:sz w:val="24"/>
          <w:szCs w:val="24"/>
        </w:rPr>
        <w:lastRenderedPageBreak/>
        <w:t>radionicu na kojoj su objašnjene postavke mogućnosti ove aktivnosti te dane preporuke za korištenje.</w:t>
      </w:r>
    </w:p>
    <w:p w14:paraId="068956E3" w14:textId="394DB333" w:rsidR="0079281E" w:rsidRPr="003E5FA0" w:rsidRDefault="00B91D56" w:rsidP="00BC4E87">
      <w:pPr>
        <w:rPr>
          <w:sz w:val="24"/>
          <w:szCs w:val="24"/>
        </w:rPr>
      </w:pPr>
      <w:r>
        <w:rPr>
          <w:sz w:val="24"/>
          <w:szCs w:val="24"/>
        </w:rPr>
        <w:t>Tijekom druge radionice predstavljeni su r</w:t>
      </w:r>
      <w:r w:rsidR="0079281E" w:rsidRPr="003E5FA0">
        <w:rPr>
          <w:sz w:val="24"/>
          <w:szCs w:val="24"/>
        </w:rPr>
        <w:t xml:space="preserve">ezultati </w:t>
      </w:r>
      <w:proofErr w:type="spellStart"/>
      <w:r w:rsidR="0079281E">
        <w:rPr>
          <w:sz w:val="24"/>
          <w:szCs w:val="24"/>
        </w:rPr>
        <w:t>Erasmus</w:t>
      </w:r>
      <w:proofErr w:type="spellEnd"/>
      <w:r w:rsidR="0079281E">
        <w:rPr>
          <w:sz w:val="24"/>
          <w:szCs w:val="24"/>
        </w:rPr>
        <w:t xml:space="preserve">+ </w:t>
      </w:r>
      <w:r w:rsidR="0079281E" w:rsidRPr="003E5FA0">
        <w:rPr>
          <w:sz w:val="24"/>
          <w:szCs w:val="24"/>
        </w:rPr>
        <w:t xml:space="preserve">projekta </w:t>
      </w:r>
      <w:proofErr w:type="spellStart"/>
      <w:r w:rsidR="0079281E" w:rsidRPr="003E5FA0">
        <w:rPr>
          <w:sz w:val="24"/>
          <w:szCs w:val="24"/>
        </w:rPr>
        <w:t>OpenDigCompEdu</w:t>
      </w:r>
      <w:proofErr w:type="spellEnd"/>
      <w:r w:rsidR="0079281E" w:rsidRPr="003E5FA0">
        <w:rPr>
          <w:sz w:val="24"/>
          <w:szCs w:val="24"/>
        </w:rPr>
        <w:t xml:space="preserve"> na kojem Srce sudjeluje kao partner. Raspravljalo se o formativnom vrednovanju i prednostima koje ova vrsta vrednovanja može imati za studente i nastavu. </w:t>
      </w:r>
    </w:p>
    <w:p w14:paraId="5DD6EBE6" w14:textId="09BBE17E" w:rsidR="0079281E" w:rsidRDefault="0079281E" w:rsidP="00BC4E87">
      <w:pPr>
        <w:rPr>
          <w:sz w:val="24"/>
          <w:szCs w:val="24"/>
        </w:rPr>
      </w:pPr>
      <w:r w:rsidRPr="003E5FA0">
        <w:rPr>
          <w:sz w:val="24"/>
          <w:szCs w:val="24"/>
        </w:rPr>
        <w:t xml:space="preserve">Drugi dan </w:t>
      </w:r>
      <w:proofErr w:type="spellStart"/>
      <w:r w:rsidRPr="003E5FA0">
        <w:rPr>
          <w:sz w:val="24"/>
          <w:szCs w:val="24"/>
        </w:rPr>
        <w:t>MoodleMoota</w:t>
      </w:r>
      <w:proofErr w:type="spellEnd"/>
      <w:r w:rsidRPr="003E5FA0">
        <w:rPr>
          <w:sz w:val="24"/>
          <w:szCs w:val="24"/>
        </w:rPr>
        <w:t xml:space="preserve"> </w:t>
      </w:r>
      <w:r w:rsidR="00B91D56">
        <w:rPr>
          <w:sz w:val="24"/>
          <w:szCs w:val="24"/>
        </w:rPr>
        <w:t xml:space="preserve">bio je posvećen </w:t>
      </w:r>
      <w:r>
        <w:rPr>
          <w:sz w:val="24"/>
          <w:szCs w:val="24"/>
        </w:rPr>
        <w:t xml:space="preserve">intelektualnom vlasništvu i autorskim pravima. </w:t>
      </w:r>
      <w:r w:rsidR="00B91D56">
        <w:rPr>
          <w:sz w:val="24"/>
          <w:szCs w:val="24"/>
        </w:rPr>
        <w:t xml:space="preserve">Započeo je uvodnim predavanjima Igora Bošnjakovića i </w:t>
      </w:r>
      <w:r w:rsidR="00B91D56" w:rsidRPr="00B91D56">
        <w:rPr>
          <w:sz w:val="24"/>
          <w:szCs w:val="24"/>
        </w:rPr>
        <w:t>Dani</w:t>
      </w:r>
      <w:r w:rsidR="00B91D56">
        <w:rPr>
          <w:sz w:val="24"/>
          <w:szCs w:val="24"/>
        </w:rPr>
        <w:t>j</w:t>
      </w:r>
      <w:r w:rsidR="00B91D56" w:rsidRPr="00B91D56">
        <w:rPr>
          <w:sz w:val="24"/>
          <w:szCs w:val="24"/>
        </w:rPr>
        <w:t>el</w:t>
      </w:r>
      <w:r w:rsidR="00B91D56">
        <w:rPr>
          <w:sz w:val="24"/>
          <w:szCs w:val="24"/>
        </w:rPr>
        <w:t>e</w:t>
      </w:r>
      <w:r w:rsidR="00B91D56" w:rsidRPr="00B91D56">
        <w:rPr>
          <w:sz w:val="24"/>
          <w:szCs w:val="24"/>
        </w:rPr>
        <w:t xml:space="preserve"> </w:t>
      </w:r>
      <w:proofErr w:type="spellStart"/>
      <w:r w:rsidR="00B91D56" w:rsidRPr="00B91D56">
        <w:rPr>
          <w:sz w:val="24"/>
          <w:szCs w:val="24"/>
        </w:rPr>
        <w:t>Kuštović</w:t>
      </w:r>
      <w:proofErr w:type="spellEnd"/>
      <w:r w:rsidR="00B91D56" w:rsidRPr="00B91D56">
        <w:rPr>
          <w:sz w:val="24"/>
          <w:szCs w:val="24"/>
        </w:rPr>
        <w:t xml:space="preserve"> Kokot </w:t>
      </w:r>
      <w:r w:rsidR="00B91D56">
        <w:rPr>
          <w:sz w:val="24"/>
          <w:szCs w:val="24"/>
        </w:rPr>
        <w:t xml:space="preserve">iz Državnog zavoda za </w:t>
      </w:r>
      <w:r w:rsidR="00BC189D">
        <w:rPr>
          <w:sz w:val="24"/>
          <w:szCs w:val="24"/>
        </w:rPr>
        <w:t>intelektualno</w:t>
      </w:r>
      <w:r w:rsidR="00B91D56">
        <w:rPr>
          <w:sz w:val="24"/>
          <w:szCs w:val="24"/>
        </w:rPr>
        <w:t xml:space="preserve"> vlasništvo</w:t>
      </w:r>
      <w:r w:rsidR="006379EF">
        <w:rPr>
          <w:sz w:val="24"/>
          <w:szCs w:val="24"/>
        </w:rPr>
        <w:t xml:space="preserve"> RH </w:t>
      </w:r>
      <w:r w:rsidR="00B91D56">
        <w:rPr>
          <w:sz w:val="24"/>
          <w:szCs w:val="24"/>
        </w:rPr>
        <w:t xml:space="preserve">i </w:t>
      </w:r>
      <w:r>
        <w:rPr>
          <w:sz w:val="24"/>
          <w:szCs w:val="24"/>
        </w:rPr>
        <w:t>prof. dr. sc. I</w:t>
      </w:r>
      <w:r w:rsidR="00B91D56">
        <w:rPr>
          <w:sz w:val="24"/>
          <w:szCs w:val="24"/>
        </w:rPr>
        <w:t>van</w:t>
      </w:r>
      <w:r w:rsidR="006379EF">
        <w:rPr>
          <w:sz w:val="24"/>
          <w:szCs w:val="24"/>
        </w:rPr>
        <w:t>e</w:t>
      </w:r>
      <w:r>
        <w:rPr>
          <w:sz w:val="24"/>
          <w:szCs w:val="24"/>
        </w:rPr>
        <w:t xml:space="preserve"> </w:t>
      </w:r>
      <w:proofErr w:type="spellStart"/>
      <w:r>
        <w:rPr>
          <w:sz w:val="24"/>
          <w:szCs w:val="24"/>
        </w:rPr>
        <w:t>Kunda</w:t>
      </w:r>
      <w:proofErr w:type="spellEnd"/>
      <w:r>
        <w:rPr>
          <w:sz w:val="24"/>
          <w:szCs w:val="24"/>
        </w:rPr>
        <w:t xml:space="preserve"> s Pravnog fakulteta Sveučilišta u Rijeci koji su se u svojim izlaganjima fokusirali na </w:t>
      </w:r>
      <w:r w:rsidR="006379EF">
        <w:rPr>
          <w:sz w:val="24"/>
          <w:szCs w:val="24"/>
        </w:rPr>
        <w:t xml:space="preserve">intelektualno vlasništvo i </w:t>
      </w:r>
      <w:r>
        <w:rPr>
          <w:sz w:val="24"/>
          <w:szCs w:val="24"/>
        </w:rPr>
        <w:t>autorsko pravo u obrazovanju i znanosti</w:t>
      </w:r>
      <w:r w:rsidRPr="003E5FA0">
        <w:rPr>
          <w:sz w:val="24"/>
          <w:szCs w:val="24"/>
        </w:rPr>
        <w:t xml:space="preserve">. </w:t>
      </w:r>
      <w:r>
        <w:rPr>
          <w:sz w:val="24"/>
          <w:szCs w:val="24"/>
        </w:rPr>
        <w:t xml:space="preserve">Nakon toga </w:t>
      </w:r>
      <w:r w:rsidR="008D5F5C">
        <w:rPr>
          <w:sz w:val="24"/>
          <w:szCs w:val="24"/>
        </w:rPr>
        <w:t xml:space="preserve">su </w:t>
      </w:r>
      <w:r>
        <w:rPr>
          <w:sz w:val="24"/>
          <w:szCs w:val="24"/>
        </w:rPr>
        <w:t>prof. dr. sc. I</w:t>
      </w:r>
      <w:r w:rsidR="00B91D56">
        <w:rPr>
          <w:sz w:val="24"/>
          <w:szCs w:val="24"/>
        </w:rPr>
        <w:t xml:space="preserve">vana </w:t>
      </w:r>
      <w:r>
        <w:rPr>
          <w:sz w:val="24"/>
          <w:szCs w:val="24"/>
        </w:rPr>
        <w:t xml:space="preserve"> </w:t>
      </w:r>
      <w:proofErr w:type="spellStart"/>
      <w:r>
        <w:rPr>
          <w:sz w:val="24"/>
          <w:szCs w:val="24"/>
        </w:rPr>
        <w:t>Kunda</w:t>
      </w:r>
      <w:proofErr w:type="spellEnd"/>
      <w:r>
        <w:rPr>
          <w:sz w:val="24"/>
          <w:szCs w:val="24"/>
        </w:rPr>
        <w:t xml:space="preserve"> i D</w:t>
      </w:r>
      <w:r w:rsidR="00B91D56">
        <w:rPr>
          <w:sz w:val="24"/>
          <w:szCs w:val="24"/>
        </w:rPr>
        <w:t>aniela</w:t>
      </w:r>
      <w:r>
        <w:rPr>
          <w:sz w:val="24"/>
          <w:szCs w:val="24"/>
        </w:rPr>
        <w:t xml:space="preserve"> </w:t>
      </w:r>
      <w:proofErr w:type="spellStart"/>
      <w:r>
        <w:rPr>
          <w:sz w:val="24"/>
          <w:szCs w:val="24"/>
        </w:rPr>
        <w:t>Kuštović</w:t>
      </w:r>
      <w:proofErr w:type="spellEnd"/>
      <w:r>
        <w:rPr>
          <w:sz w:val="24"/>
          <w:szCs w:val="24"/>
        </w:rPr>
        <w:t xml:space="preserve"> Kokot odgovarale na brojna pitanja sudionika na okruglom stolu. Okrugli stol je moderirala doc. dr. sc. Sandra Kučina Softić, pomoćnica ravnatelja Srca. Mnoga pitanja bila su vezana uz mogućnost korištenja tuđih materijala za potrebe nastave, autorska prava </w:t>
      </w:r>
      <w:r w:rsidR="006379EF">
        <w:rPr>
          <w:sz w:val="24"/>
          <w:szCs w:val="24"/>
        </w:rPr>
        <w:t>vezan</w:t>
      </w:r>
      <w:r w:rsidR="00063ED5">
        <w:rPr>
          <w:sz w:val="24"/>
          <w:szCs w:val="24"/>
        </w:rPr>
        <w:t>a</w:t>
      </w:r>
      <w:r w:rsidR="006379EF">
        <w:rPr>
          <w:sz w:val="24"/>
          <w:szCs w:val="24"/>
        </w:rPr>
        <w:t xml:space="preserve"> </w:t>
      </w:r>
      <w:r>
        <w:rPr>
          <w:sz w:val="24"/>
          <w:szCs w:val="24"/>
        </w:rPr>
        <w:t xml:space="preserve">uz primjenu umjetne inteligencije te novi Zakon o </w:t>
      </w:r>
      <w:r w:rsidR="001D723B">
        <w:rPr>
          <w:sz w:val="24"/>
          <w:szCs w:val="24"/>
        </w:rPr>
        <w:t xml:space="preserve">znanstvenoj djelatnosti i visokom obrazovanju </w:t>
      </w:r>
      <w:r>
        <w:rPr>
          <w:sz w:val="24"/>
          <w:szCs w:val="24"/>
        </w:rPr>
        <w:t xml:space="preserve">i reguliranje autorskih prava i prava iskorištavanja </w:t>
      </w:r>
      <w:r w:rsidR="00BC189D">
        <w:rPr>
          <w:sz w:val="24"/>
          <w:szCs w:val="24"/>
        </w:rPr>
        <w:t>nastavnih</w:t>
      </w:r>
      <w:r w:rsidR="006379EF">
        <w:rPr>
          <w:sz w:val="24"/>
          <w:szCs w:val="24"/>
        </w:rPr>
        <w:t xml:space="preserve"> materijala  s aspekta </w:t>
      </w:r>
      <w:r>
        <w:rPr>
          <w:sz w:val="24"/>
          <w:szCs w:val="24"/>
        </w:rPr>
        <w:t xml:space="preserve">ustanove i nastavnika. </w:t>
      </w:r>
      <w:r w:rsidRPr="003E5FA0">
        <w:rPr>
          <w:sz w:val="24"/>
          <w:szCs w:val="24"/>
        </w:rPr>
        <w:t>Očekivano</w:t>
      </w:r>
      <w:r>
        <w:rPr>
          <w:sz w:val="24"/>
          <w:szCs w:val="24"/>
        </w:rPr>
        <w:t>, ova je tema uz odlične i struč</w:t>
      </w:r>
      <w:r w:rsidRPr="003E5FA0">
        <w:rPr>
          <w:sz w:val="24"/>
          <w:szCs w:val="24"/>
        </w:rPr>
        <w:t>ne predavače, izazvala veliki interes sudionika koji su aktivno sudjelovali u raspravama.</w:t>
      </w:r>
    </w:p>
    <w:p w14:paraId="1924C18E" w14:textId="07C649DC" w:rsidR="0079281E" w:rsidRPr="003E5FA0" w:rsidRDefault="0079281E" w:rsidP="00BC4E87">
      <w:pPr>
        <w:rPr>
          <w:sz w:val="24"/>
          <w:szCs w:val="24"/>
        </w:rPr>
      </w:pPr>
      <w:r>
        <w:rPr>
          <w:sz w:val="24"/>
          <w:szCs w:val="24"/>
        </w:rPr>
        <w:t xml:space="preserve">Srce već dugi niz godina gradi </w:t>
      </w:r>
      <w:proofErr w:type="spellStart"/>
      <w:r>
        <w:rPr>
          <w:sz w:val="24"/>
          <w:szCs w:val="24"/>
        </w:rPr>
        <w:t>Moodle</w:t>
      </w:r>
      <w:proofErr w:type="spellEnd"/>
      <w:r>
        <w:rPr>
          <w:sz w:val="24"/>
          <w:szCs w:val="24"/>
        </w:rPr>
        <w:t xml:space="preserve"> zajednicu te održava najmoderniji i najveći sustav za e-učenje u visokom obrazovanju – Merlin, koji se bazira na sustavu </w:t>
      </w:r>
      <w:proofErr w:type="spellStart"/>
      <w:r>
        <w:rPr>
          <w:sz w:val="24"/>
          <w:szCs w:val="24"/>
        </w:rPr>
        <w:t>Moodle</w:t>
      </w:r>
      <w:proofErr w:type="spellEnd"/>
      <w:r>
        <w:rPr>
          <w:sz w:val="24"/>
          <w:szCs w:val="24"/>
        </w:rPr>
        <w:t>. Svojim znanjem i ekspertizom vezan</w:t>
      </w:r>
      <w:r w:rsidR="00063ED5">
        <w:rPr>
          <w:sz w:val="24"/>
          <w:szCs w:val="24"/>
        </w:rPr>
        <w:t>im</w:t>
      </w:r>
      <w:r>
        <w:rPr>
          <w:sz w:val="24"/>
          <w:szCs w:val="24"/>
        </w:rPr>
        <w:t xml:space="preserve"> uz sustave za e-učenje te digitalno obrazovanje, Centar za e-učenje Srca osigurava podršku u implementaciji digitalnih tehnologija u obrazovni proces, te edukaciju nastavnika za stjecanje digitalnih kompetencija.</w:t>
      </w:r>
    </w:p>
    <w:p w14:paraId="77E54C36" w14:textId="1C141E12" w:rsidR="00B91D56" w:rsidRDefault="00B91D56" w:rsidP="0079281E">
      <w:pPr>
        <w:jc w:val="both"/>
        <w:rPr>
          <w:sz w:val="24"/>
          <w:szCs w:val="24"/>
        </w:rPr>
      </w:pPr>
    </w:p>
    <w:p w14:paraId="4AD26AE3" w14:textId="77777777" w:rsidR="00B91D56" w:rsidRPr="003E5FA0" w:rsidRDefault="00B91D56" w:rsidP="0079281E">
      <w:pPr>
        <w:jc w:val="both"/>
        <w:rPr>
          <w:sz w:val="24"/>
          <w:szCs w:val="24"/>
        </w:rPr>
      </w:pPr>
    </w:p>
    <w:p w14:paraId="49AFD98D" w14:textId="7D6F85C0" w:rsidR="008D7778" w:rsidRDefault="008D7778" w:rsidP="008D7778">
      <w:pPr>
        <w:tabs>
          <w:tab w:val="left" w:pos="4501"/>
        </w:tabs>
      </w:pPr>
    </w:p>
    <w:p w14:paraId="4DAAE46D" w14:textId="77777777" w:rsidR="005D60CE" w:rsidRDefault="005D60CE" w:rsidP="00172C9A">
      <w:pPr>
        <w:spacing w:before="240" w:after="120"/>
      </w:pPr>
    </w:p>
    <w:p w14:paraId="3AB483FE" w14:textId="77777777" w:rsidR="00F277CD" w:rsidRPr="00613FCF" w:rsidRDefault="00172C9A" w:rsidP="00094D85">
      <w:pPr>
        <w:spacing w:before="0" w:after="120"/>
        <w:jc w:val="right"/>
      </w:pPr>
      <w:r>
        <w:rPr>
          <w:rFonts w:cs="Arial"/>
        </w:rPr>
        <w:t xml:space="preserve">Sveučilišni računski centar, Srce  </w:t>
      </w:r>
      <w:r>
        <w:rPr>
          <w:rFonts w:cs="Arial"/>
        </w:rPr>
        <w:br/>
        <w:t xml:space="preserve">web: </w:t>
      </w:r>
      <w:hyperlink r:id="rId8" w:history="1">
        <w:r>
          <w:rPr>
            <w:rStyle w:val="Hyperlink"/>
            <w:rFonts w:cs="Arial"/>
          </w:rPr>
          <w:t>https://www.srce.unizg.hr/pressroom</w:t>
        </w:r>
      </w:hyperlink>
      <w:r>
        <w:rPr>
          <w:rFonts w:cs="Arial"/>
        </w:rPr>
        <w:t xml:space="preserve"> </w:t>
      </w:r>
      <w:r>
        <w:rPr>
          <w:rFonts w:cs="Arial"/>
        </w:rPr>
        <w:br/>
        <w:t xml:space="preserve">e-mail: </w:t>
      </w:r>
      <w:hyperlink r:id="rId9" w:history="1">
        <w:r>
          <w:rPr>
            <w:rStyle w:val="Hyperlink"/>
            <w:rFonts w:cs="Arial"/>
          </w:rPr>
          <w:t>press@srce.hr</w:t>
        </w:r>
      </w:hyperlink>
    </w:p>
    <w:sectPr w:rsidR="00F277CD" w:rsidRPr="00613FCF" w:rsidSect="0075378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729" w:header="187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93C85" w14:textId="77777777" w:rsidR="009C773D" w:rsidRDefault="009C773D" w:rsidP="00F02EA6">
      <w:pPr>
        <w:spacing w:before="0" w:line="240" w:lineRule="auto"/>
      </w:pPr>
      <w:r>
        <w:separator/>
      </w:r>
    </w:p>
  </w:endnote>
  <w:endnote w:type="continuationSeparator" w:id="0">
    <w:p w14:paraId="29E3499A" w14:textId="77777777" w:rsidR="009C773D" w:rsidRDefault="009C773D"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36060"/>
      <w:docPartObj>
        <w:docPartGallery w:val="Page Numbers (Bottom of Page)"/>
        <w:docPartUnique/>
      </w:docPartObj>
    </w:sdtPr>
    <w:sdtEndPr>
      <w:rPr>
        <w:noProof/>
      </w:rPr>
    </w:sdtEndPr>
    <w:sdtContent>
      <w:p w14:paraId="791A4851" w14:textId="570FC760" w:rsidR="0079281E" w:rsidRPr="00F277CD" w:rsidRDefault="0079281E" w:rsidP="00F277CD">
        <w:pPr>
          <w:pStyle w:val="Footer"/>
          <w:jc w:val="center"/>
          <w:rPr>
            <w:noProof/>
            <w:lang w:val="en-US"/>
          </w:rPr>
        </w:pPr>
        <w:r>
          <w:rPr>
            <w:noProof/>
            <w:lang w:eastAsia="hr-HR"/>
          </w:rPr>
          <w:drawing>
            <wp:anchor distT="0" distB="0" distL="114300" distR="114300" simplePos="0" relativeHeight="251670528" behindDoc="1" locked="0" layoutInCell="1" allowOverlap="1" wp14:anchorId="00D8871D" wp14:editId="0DC4045B">
              <wp:simplePos x="0" y="0"/>
              <wp:positionH relativeFrom="page">
                <wp:posOffset>12700</wp:posOffset>
              </wp:positionH>
              <wp:positionV relativeFrom="page">
                <wp:posOffset>9772650</wp:posOffset>
              </wp:positionV>
              <wp:extent cx="2425827" cy="918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3543"/>
                      <a:stretch/>
                    </pic:blipFill>
                    <pic:spPr bwMode="auto">
                      <a:xfrm flipH="1">
                        <a:off x="0" y="0"/>
                        <a:ext cx="2425827"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BB56F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5593" w14:textId="1CAFE96A" w:rsidR="0079281E" w:rsidRDefault="0079281E" w:rsidP="00096932">
    <w:pPr>
      <w:pStyle w:val="Footer"/>
      <w:jc w:val="center"/>
    </w:pPr>
    <w:r>
      <w:rPr>
        <w:noProof/>
        <w:lang w:eastAsia="hr-HR"/>
      </w:rPr>
      <w:drawing>
        <wp:anchor distT="0" distB="0" distL="114300" distR="114300" simplePos="0" relativeHeight="251672576" behindDoc="1" locked="0" layoutInCell="1" allowOverlap="1" wp14:anchorId="33E7DFF7" wp14:editId="6187E1F4">
          <wp:simplePos x="0" y="0"/>
          <wp:positionH relativeFrom="page">
            <wp:posOffset>5175250</wp:posOffset>
          </wp:positionH>
          <wp:positionV relativeFrom="page">
            <wp:posOffset>9753600</wp:posOffset>
          </wp:positionV>
          <wp:extent cx="2386201" cy="91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1642382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723B">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08EC3" w14:textId="77777777" w:rsidR="0079281E" w:rsidRDefault="0079281E">
    <w:pPr>
      <w:pStyle w:val="Footer"/>
    </w:pPr>
    <w:r>
      <w:rPr>
        <w:noProof/>
        <w:lang w:eastAsia="hr-HR"/>
      </w:rPr>
      <w:drawing>
        <wp:anchor distT="0" distB="0" distL="114300" distR="114300" simplePos="0" relativeHeight="251659264" behindDoc="1" locked="0" layoutInCell="1" allowOverlap="1" wp14:anchorId="52A1EA23" wp14:editId="28A0292B">
          <wp:simplePos x="0" y="0"/>
          <wp:positionH relativeFrom="page">
            <wp:posOffset>0</wp:posOffset>
          </wp:positionH>
          <wp:positionV relativeFrom="page">
            <wp:posOffset>9705975</wp:posOffset>
          </wp:positionV>
          <wp:extent cx="3962400" cy="13239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47384"/>
                  <a:stretch/>
                </pic:blipFill>
                <pic:spPr bwMode="auto">
                  <a:xfrm>
                    <a:off x="0" y="0"/>
                    <a:ext cx="3962400" cy="1323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hr-HR"/>
      </w:rPr>
      <w:drawing>
        <wp:anchor distT="0" distB="0" distL="114300" distR="114300" simplePos="0" relativeHeight="251674624" behindDoc="1" locked="0" layoutInCell="1" allowOverlap="1" wp14:anchorId="2358120B" wp14:editId="04B8E50D">
          <wp:simplePos x="0" y="0"/>
          <wp:positionH relativeFrom="page">
            <wp:posOffset>5150485</wp:posOffset>
          </wp:positionH>
          <wp:positionV relativeFrom="page">
            <wp:posOffset>9756140</wp:posOffset>
          </wp:positionV>
          <wp:extent cx="2386201" cy="91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54302"/>
                  <a:stretch/>
                </pic:blipFill>
                <pic:spPr bwMode="auto">
                  <a:xfrm>
                    <a:off x="0" y="0"/>
                    <a:ext cx="2386201" cy="91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7171D" w14:textId="77777777" w:rsidR="009C773D" w:rsidRDefault="009C773D" w:rsidP="00F02EA6">
      <w:pPr>
        <w:spacing w:before="0" w:line="240" w:lineRule="auto"/>
      </w:pPr>
      <w:r>
        <w:separator/>
      </w:r>
    </w:p>
  </w:footnote>
  <w:footnote w:type="continuationSeparator" w:id="0">
    <w:p w14:paraId="4F7F1773" w14:textId="77777777" w:rsidR="009C773D" w:rsidRDefault="009C773D" w:rsidP="00F02EA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D0C5" w14:textId="77777777" w:rsidR="0079281E" w:rsidRDefault="0079281E">
    <w:pPr>
      <w:pStyle w:val="Header"/>
    </w:pPr>
    <w:r>
      <w:rPr>
        <w:noProof/>
        <w:lang w:eastAsia="hr-HR"/>
      </w:rPr>
      <w:drawing>
        <wp:anchor distT="0" distB="0" distL="114300" distR="114300" simplePos="0" relativeHeight="251668480" behindDoc="1" locked="0" layoutInCell="1" allowOverlap="1" wp14:anchorId="2AF0EC9A" wp14:editId="77B1AAC1">
          <wp:simplePos x="0" y="0"/>
          <wp:positionH relativeFrom="margin">
            <wp:posOffset>-1085850</wp:posOffset>
          </wp:positionH>
          <wp:positionV relativeFrom="paragraph">
            <wp:posOffset>-1176655</wp:posOffset>
          </wp:positionV>
          <wp:extent cx="7524737" cy="1176948"/>
          <wp:effectExtent l="0" t="0" r="63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395C" w14:textId="77777777" w:rsidR="0079281E" w:rsidRDefault="0079281E">
    <w:pPr>
      <w:pStyle w:val="Header"/>
    </w:pPr>
    <w:r>
      <w:rPr>
        <w:noProof/>
        <w:lang w:eastAsia="hr-HR"/>
      </w:rPr>
      <w:drawing>
        <wp:anchor distT="0" distB="0" distL="114300" distR="114300" simplePos="0" relativeHeight="251664384" behindDoc="1" locked="0" layoutInCell="1" allowOverlap="1" wp14:anchorId="75F0B402" wp14:editId="2E36A158">
          <wp:simplePos x="0" y="0"/>
          <wp:positionH relativeFrom="page">
            <wp:align>left</wp:align>
          </wp:positionH>
          <wp:positionV relativeFrom="paragraph">
            <wp:posOffset>-1176655</wp:posOffset>
          </wp:positionV>
          <wp:extent cx="7524737" cy="1176948"/>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70938" w14:textId="77777777" w:rsidR="0079281E" w:rsidRDefault="0079281E">
    <w:pPr>
      <w:pStyle w:val="Header"/>
    </w:pPr>
    <w:r>
      <w:rPr>
        <w:noProof/>
        <w:lang w:eastAsia="hr-HR"/>
      </w:rPr>
      <w:drawing>
        <wp:anchor distT="0" distB="0" distL="114300" distR="114300" simplePos="0" relativeHeight="251662336" behindDoc="1" locked="0" layoutInCell="1" allowOverlap="1" wp14:anchorId="34F44052" wp14:editId="19545086">
          <wp:simplePos x="0" y="0"/>
          <wp:positionH relativeFrom="margin">
            <wp:posOffset>-1088390</wp:posOffset>
          </wp:positionH>
          <wp:positionV relativeFrom="paragraph">
            <wp:posOffset>-1188720</wp:posOffset>
          </wp:positionV>
          <wp:extent cx="7524737" cy="1176948"/>
          <wp:effectExtent l="0" t="0" r="635" b="444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994331" name="Picture 1776994331"/>
                  <pic:cNvPicPr/>
                </pic:nvPicPr>
                <pic:blipFill>
                  <a:blip r:embed="rId1">
                    <a:extLst>
                      <a:ext uri="{28A0092B-C50C-407E-A947-70E740481C1C}">
                        <a14:useLocalDpi xmlns:a14="http://schemas.microsoft.com/office/drawing/2010/main" val="0"/>
                      </a:ext>
                    </a:extLst>
                  </a:blip>
                  <a:stretch>
                    <a:fillRect/>
                  </a:stretch>
                </pic:blipFill>
                <pic:spPr>
                  <a:xfrm>
                    <a:off x="0" y="0"/>
                    <a:ext cx="7524737" cy="11769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9A"/>
    <w:rsid w:val="0000319C"/>
    <w:rsid w:val="00010748"/>
    <w:rsid w:val="00011F12"/>
    <w:rsid w:val="00063ED5"/>
    <w:rsid w:val="000654B5"/>
    <w:rsid w:val="00073572"/>
    <w:rsid w:val="00082604"/>
    <w:rsid w:val="00094D85"/>
    <w:rsid w:val="00096932"/>
    <w:rsid w:val="000A04F0"/>
    <w:rsid w:val="000A6A86"/>
    <w:rsid w:val="000C1D2D"/>
    <w:rsid w:val="000C5C24"/>
    <w:rsid w:val="000E131D"/>
    <w:rsid w:val="000F74DD"/>
    <w:rsid w:val="00102602"/>
    <w:rsid w:val="00117360"/>
    <w:rsid w:val="00122676"/>
    <w:rsid w:val="00126B5F"/>
    <w:rsid w:val="00133DDE"/>
    <w:rsid w:val="00140B6E"/>
    <w:rsid w:val="001468EC"/>
    <w:rsid w:val="00172C9A"/>
    <w:rsid w:val="00190727"/>
    <w:rsid w:val="001A4A68"/>
    <w:rsid w:val="001A5E50"/>
    <w:rsid w:val="001B7B4A"/>
    <w:rsid w:val="001D723B"/>
    <w:rsid w:val="001F2E0F"/>
    <w:rsid w:val="001F561A"/>
    <w:rsid w:val="00202BF7"/>
    <w:rsid w:val="0021340C"/>
    <w:rsid w:val="0021418E"/>
    <w:rsid w:val="00227AB7"/>
    <w:rsid w:val="00235F13"/>
    <w:rsid w:val="002772E0"/>
    <w:rsid w:val="002873AD"/>
    <w:rsid w:val="002B5173"/>
    <w:rsid w:val="002C39D5"/>
    <w:rsid w:val="002E185D"/>
    <w:rsid w:val="002F3C6F"/>
    <w:rsid w:val="00301F05"/>
    <w:rsid w:val="00303ED7"/>
    <w:rsid w:val="00305278"/>
    <w:rsid w:val="0035039F"/>
    <w:rsid w:val="003503DC"/>
    <w:rsid w:val="00351743"/>
    <w:rsid w:val="00351F7C"/>
    <w:rsid w:val="00364AC2"/>
    <w:rsid w:val="00386606"/>
    <w:rsid w:val="003A4A8F"/>
    <w:rsid w:val="003A74C8"/>
    <w:rsid w:val="003B66AC"/>
    <w:rsid w:val="003B6E5F"/>
    <w:rsid w:val="003E500C"/>
    <w:rsid w:val="003E55E2"/>
    <w:rsid w:val="00405A11"/>
    <w:rsid w:val="00411033"/>
    <w:rsid w:val="00422003"/>
    <w:rsid w:val="0042363B"/>
    <w:rsid w:val="004360E6"/>
    <w:rsid w:val="00437DEC"/>
    <w:rsid w:val="004402A8"/>
    <w:rsid w:val="004526B3"/>
    <w:rsid w:val="004957ED"/>
    <w:rsid w:val="004D3DA9"/>
    <w:rsid w:val="004F6DD5"/>
    <w:rsid w:val="00506301"/>
    <w:rsid w:val="0051286F"/>
    <w:rsid w:val="00513901"/>
    <w:rsid w:val="0054140B"/>
    <w:rsid w:val="0055480F"/>
    <w:rsid w:val="005723F3"/>
    <w:rsid w:val="00577DCF"/>
    <w:rsid w:val="005843CA"/>
    <w:rsid w:val="00584462"/>
    <w:rsid w:val="005A578A"/>
    <w:rsid w:val="005B461B"/>
    <w:rsid w:val="005C1B2D"/>
    <w:rsid w:val="005D60CE"/>
    <w:rsid w:val="005D7AAE"/>
    <w:rsid w:val="005E292B"/>
    <w:rsid w:val="005E70A4"/>
    <w:rsid w:val="00612361"/>
    <w:rsid w:val="00613FCF"/>
    <w:rsid w:val="006379EF"/>
    <w:rsid w:val="0064599C"/>
    <w:rsid w:val="00672024"/>
    <w:rsid w:val="00681365"/>
    <w:rsid w:val="0068169E"/>
    <w:rsid w:val="006A2B00"/>
    <w:rsid w:val="006B1D8A"/>
    <w:rsid w:val="006D6897"/>
    <w:rsid w:val="00705125"/>
    <w:rsid w:val="007104ED"/>
    <w:rsid w:val="0071317C"/>
    <w:rsid w:val="00722B9A"/>
    <w:rsid w:val="00734597"/>
    <w:rsid w:val="00753782"/>
    <w:rsid w:val="00761EF3"/>
    <w:rsid w:val="007649E9"/>
    <w:rsid w:val="0078188E"/>
    <w:rsid w:val="007840A7"/>
    <w:rsid w:val="00784211"/>
    <w:rsid w:val="00786F1E"/>
    <w:rsid w:val="00791B99"/>
    <w:rsid w:val="0079281E"/>
    <w:rsid w:val="00794ECF"/>
    <w:rsid w:val="00795729"/>
    <w:rsid w:val="007C35C6"/>
    <w:rsid w:val="007C454E"/>
    <w:rsid w:val="007D7364"/>
    <w:rsid w:val="007E6EDE"/>
    <w:rsid w:val="0080375D"/>
    <w:rsid w:val="00805E80"/>
    <w:rsid w:val="00827AF5"/>
    <w:rsid w:val="008341D7"/>
    <w:rsid w:val="0083578C"/>
    <w:rsid w:val="0084369C"/>
    <w:rsid w:val="00847054"/>
    <w:rsid w:val="00880AB0"/>
    <w:rsid w:val="00891C8E"/>
    <w:rsid w:val="0089773B"/>
    <w:rsid w:val="008A0C90"/>
    <w:rsid w:val="008A12B0"/>
    <w:rsid w:val="008B01DA"/>
    <w:rsid w:val="008C0137"/>
    <w:rsid w:val="008C4F2E"/>
    <w:rsid w:val="008D5F5C"/>
    <w:rsid w:val="008D7778"/>
    <w:rsid w:val="008E481A"/>
    <w:rsid w:val="00900642"/>
    <w:rsid w:val="00911AE4"/>
    <w:rsid w:val="00930760"/>
    <w:rsid w:val="00931B5C"/>
    <w:rsid w:val="00946F7C"/>
    <w:rsid w:val="00947FAA"/>
    <w:rsid w:val="00953275"/>
    <w:rsid w:val="00960D19"/>
    <w:rsid w:val="0096614F"/>
    <w:rsid w:val="00973C2C"/>
    <w:rsid w:val="009B1532"/>
    <w:rsid w:val="009B455E"/>
    <w:rsid w:val="009B77B5"/>
    <w:rsid w:val="009C0076"/>
    <w:rsid w:val="009C6077"/>
    <w:rsid w:val="009C773D"/>
    <w:rsid w:val="009D138C"/>
    <w:rsid w:val="009D4AD4"/>
    <w:rsid w:val="009D6CD7"/>
    <w:rsid w:val="009D7309"/>
    <w:rsid w:val="009E0DA3"/>
    <w:rsid w:val="009E3DDD"/>
    <w:rsid w:val="009E7B0C"/>
    <w:rsid w:val="009F6C1F"/>
    <w:rsid w:val="009F7702"/>
    <w:rsid w:val="00A22FA6"/>
    <w:rsid w:val="00A4095B"/>
    <w:rsid w:val="00A45D79"/>
    <w:rsid w:val="00A53E94"/>
    <w:rsid w:val="00A5434D"/>
    <w:rsid w:val="00A553F9"/>
    <w:rsid w:val="00A759CE"/>
    <w:rsid w:val="00A822AE"/>
    <w:rsid w:val="00A84229"/>
    <w:rsid w:val="00A90915"/>
    <w:rsid w:val="00A9466C"/>
    <w:rsid w:val="00AB7866"/>
    <w:rsid w:val="00AC1F63"/>
    <w:rsid w:val="00AC616C"/>
    <w:rsid w:val="00AE021D"/>
    <w:rsid w:val="00AF7EC2"/>
    <w:rsid w:val="00B047EA"/>
    <w:rsid w:val="00B12BA3"/>
    <w:rsid w:val="00B17EDD"/>
    <w:rsid w:val="00B40507"/>
    <w:rsid w:val="00B40E45"/>
    <w:rsid w:val="00B52DD0"/>
    <w:rsid w:val="00B62848"/>
    <w:rsid w:val="00B8310F"/>
    <w:rsid w:val="00B91D56"/>
    <w:rsid w:val="00BB5477"/>
    <w:rsid w:val="00BB56F2"/>
    <w:rsid w:val="00BB5BA1"/>
    <w:rsid w:val="00BC189D"/>
    <w:rsid w:val="00BC4E87"/>
    <w:rsid w:val="00BE417F"/>
    <w:rsid w:val="00C20378"/>
    <w:rsid w:val="00C21EE3"/>
    <w:rsid w:val="00C249D5"/>
    <w:rsid w:val="00C2619E"/>
    <w:rsid w:val="00C911E1"/>
    <w:rsid w:val="00C95C56"/>
    <w:rsid w:val="00CC0501"/>
    <w:rsid w:val="00CC172E"/>
    <w:rsid w:val="00CC60C6"/>
    <w:rsid w:val="00CD3849"/>
    <w:rsid w:val="00CE0F45"/>
    <w:rsid w:val="00CE7626"/>
    <w:rsid w:val="00CF4FF9"/>
    <w:rsid w:val="00D0640C"/>
    <w:rsid w:val="00D148F4"/>
    <w:rsid w:val="00D3048B"/>
    <w:rsid w:val="00D5358A"/>
    <w:rsid w:val="00D53BD2"/>
    <w:rsid w:val="00D53E5A"/>
    <w:rsid w:val="00D57207"/>
    <w:rsid w:val="00D76C67"/>
    <w:rsid w:val="00D85B76"/>
    <w:rsid w:val="00D93974"/>
    <w:rsid w:val="00D93F62"/>
    <w:rsid w:val="00DA31FA"/>
    <w:rsid w:val="00DB3F87"/>
    <w:rsid w:val="00DB54D3"/>
    <w:rsid w:val="00DC1E47"/>
    <w:rsid w:val="00DD7BD9"/>
    <w:rsid w:val="00DF1FDD"/>
    <w:rsid w:val="00DF3CB3"/>
    <w:rsid w:val="00E106A3"/>
    <w:rsid w:val="00E2663A"/>
    <w:rsid w:val="00E40593"/>
    <w:rsid w:val="00E4130B"/>
    <w:rsid w:val="00E660E6"/>
    <w:rsid w:val="00E717E9"/>
    <w:rsid w:val="00E932F9"/>
    <w:rsid w:val="00E93DB7"/>
    <w:rsid w:val="00EA6757"/>
    <w:rsid w:val="00EB3967"/>
    <w:rsid w:val="00EC7A8E"/>
    <w:rsid w:val="00ED085F"/>
    <w:rsid w:val="00ED107C"/>
    <w:rsid w:val="00EF4FB6"/>
    <w:rsid w:val="00F02EA6"/>
    <w:rsid w:val="00F037E6"/>
    <w:rsid w:val="00F130B5"/>
    <w:rsid w:val="00F14591"/>
    <w:rsid w:val="00F24148"/>
    <w:rsid w:val="00F25564"/>
    <w:rsid w:val="00F277CD"/>
    <w:rsid w:val="00F41B76"/>
    <w:rsid w:val="00F53243"/>
    <w:rsid w:val="00F677F0"/>
    <w:rsid w:val="00F72C07"/>
    <w:rsid w:val="00FD321B"/>
    <w:rsid w:val="00FE48C6"/>
    <w:rsid w:val="00FE7A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D2B95"/>
  <w15:docId w15:val="{9918118F-6A0D-4AB1-BF0E-B870F55C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C8"/>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A0102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A01027"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character" w:styleId="Hyperlink">
    <w:name w:val="Hyperlink"/>
    <w:basedOn w:val="DefaultParagraphFont"/>
    <w:uiPriority w:val="99"/>
    <w:unhideWhenUsed/>
    <w:rsid w:val="003A74C8"/>
    <w:rPr>
      <w:color w:val="D71635" w:themeColor="accent1"/>
      <w:u w:val="single"/>
    </w:rPr>
  </w:style>
  <w:style w:type="character" w:customStyle="1" w:styleId="UnresolvedMention1">
    <w:name w:val="Unresolved Mention1"/>
    <w:basedOn w:val="DefaultParagraphFont"/>
    <w:uiPriority w:val="99"/>
    <w:semiHidden/>
    <w:unhideWhenUsed/>
    <w:rsid w:val="00301F05"/>
    <w:rPr>
      <w:color w:val="605E5C"/>
      <w:shd w:val="clear" w:color="auto" w:fill="E1DFDD"/>
    </w:rPr>
  </w:style>
  <w:style w:type="character" w:styleId="FollowedHyperlink">
    <w:name w:val="FollowedHyperlink"/>
    <w:basedOn w:val="DefaultParagraphFont"/>
    <w:uiPriority w:val="99"/>
    <w:semiHidden/>
    <w:unhideWhenUsed/>
    <w:rsid w:val="003A74C8"/>
    <w:rPr>
      <w:color w:val="D71635" w:themeColor="accent1"/>
      <w:u w:val="single"/>
    </w:rPr>
  </w:style>
  <w:style w:type="character" w:customStyle="1" w:styleId="normaltextrun">
    <w:name w:val="normaltextrun"/>
    <w:basedOn w:val="DefaultParagraphFont"/>
    <w:rsid w:val="00ED085F"/>
  </w:style>
  <w:style w:type="character" w:styleId="CommentReference">
    <w:name w:val="annotation reference"/>
    <w:basedOn w:val="DefaultParagraphFont"/>
    <w:uiPriority w:val="99"/>
    <w:semiHidden/>
    <w:unhideWhenUsed/>
    <w:rsid w:val="005C1B2D"/>
    <w:rPr>
      <w:sz w:val="16"/>
      <w:szCs w:val="16"/>
    </w:rPr>
  </w:style>
  <w:style w:type="paragraph" w:styleId="CommentText">
    <w:name w:val="annotation text"/>
    <w:basedOn w:val="Normal"/>
    <w:link w:val="CommentTextChar"/>
    <w:uiPriority w:val="99"/>
    <w:semiHidden/>
    <w:unhideWhenUsed/>
    <w:rsid w:val="005C1B2D"/>
    <w:pPr>
      <w:spacing w:line="240" w:lineRule="auto"/>
    </w:pPr>
    <w:rPr>
      <w:sz w:val="20"/>
      <w:szCs w:val="20"/>
    </w:rPr>
  </w:style>
  <w:style w:type="character" w:customStyle="1" w:styleId="CommentTextChar">
    <w:name w:val="Comment Text Char"/>
    <w:basedOn w:val="DefaultParagraphFont"/>
    <w:link w:val="CommentText"/>
    <w:uiPriority w:val="99"/>
    <w:semiHidden/>
    <w:rsid w:val="005C1B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1B2D"/>
    <w:rPr>
      <w:b/>
      <w:bCs/>
    </w:rPr>
  </w:style>
  <w:style w:type="character" w:customStyle="1" w:styleId="CommentSubjectChar">
    <w:name w:val="Comment Subject Char"/>
    <w:basedOn w:val="CommentTextChar"/>
    <w:link w:val="CommentSubject"/>
    <w:uiPriority w:val="99"/>
    <w:semiHidden/>
    <w:rsid w:val="005C1B2D"/>
    <w:rPr>
      <w:rFonts w:ascii="Arial" w:hAnsi="Arial"/>
      <w:b/>
      <w:bCs/>
      <w:sz w:val="20"/>
      <w:szCs w:val="20"/>
    </w:rPr>
  </w:style>
  <w:style w:type="paragraph" w:styleId="BalloonText">
    <w:name w:val="Balloon Text"/>
    <w:basedOn w:val="Normal"/>
    <w:link w:val="BalloonTextChar"/>
    <w:uiPriority w:val="99"/>
    <w:semiHidden/>
    <w:unhideWhenUsed/>
    <w:rsid w:val="005C1B2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B2D"/>
    <w:rPr>
      <w:rFonts w:ascii="Segoe UI" w:hAnsi="Segoe UI" w:cs="Segoe UI"/>
      <w:sz w:val="18"/>
      <w:szCs w:val="18"/>
    </w:rPr>
  </w:style>
  <w:style w:type="paragraph" w:styleId="Revision">
    <w:name w:val="Revision"/>
    <w:hidden/>
    <w:uiPriority w:val="99"/>
    <w:semiHidden/>
    <w:rsid w:val="00D85B76"/>
    <w:pPr>
      <w:spacing w:before="0" w:line="240" w:lineRule="auto"/>
    </w:pPr>
    <w:rPr>
      <w:rFonts w:ascii="Arial" w:hAnsi="Arial"/>
    </w:rPr>
  </w:style>
  <w:style w:type="character" w:customStyle="1" w:styleId="UnresolvedMention2">
    <w:name w:val="Unresolved Mention2"/>
    <w:basedOn w:val="DefaultParagraphFont"/>
    <w:uiPriority w:val="99"/>
    <w:semiHidden/>
    <w:unhideWhenUsed/>
    <w:rsid w:val="00227AB7"/>
    <w:rPr>
      <w:color w:val="605E5C"/>
      <w:shd w:val="clear" w:color="auto" w:fill="E1DFDD"/>
    </w:rPr>
  </w:style>
  <w:style w:type="character" w:styleId="Strong">
    <w:name w:val="Strong"/>
    <w:basedOn w:val="DefaultParagraphFont"/>
    <w:uiPriority w:val="22"/>
    <w:qFormat/>
    <w:rsid w:val="008D7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1411">
      <w:bodyDiv w:val="1"/>
      <w:marLeft w:val="0"/>
      <w:marRight w:val="0"/>
      <w:marTop w:val="0"/>
      <w:marBottom w:val="0"/>
      <w:divBdr>
        <w:top w:val="none" w:sz="0" w:space="0" w:color="auto"/>
        <w:left w:val="none" w:sz="0" w:space="0" w:color="auto"/>
        <w:bottom w:val="none" w:sz="0" w:space="0" w:color="auto"/>
        <w:right w:val="none" w:sz="0" w:space="0" w:color="auto"/>
      </w:divBdr>
    </w:div>
    <w:div w:id="118031925">
      <w:bodyDiv w:val="1"/>
      <w:marLeft w:val="0"/>
      <w:marRight w:val="0"/>
      <w:marTop w:val="0"/>
      <w:marBottom w:val="0"/>
      <w:divBdr>
        <w:top w:val="none" w:sz="0" w:space="0" w:color="auto"/>
        <w:left w:val="none" w:sz="0" w:space="0" w:color="auto"/>
        <w:bottom w:val="none" w:sz="0" w:space="0" w:color="auto"/>
        <w:right w:val="none" w:sz="0" w:space="0" w:color="auto"/>
      </w:divBdr>
    </w:div>
    <w:div w:id="759178667">
      <w:bodyDiv w:val="1"/>
      <w:marLeft w:val="0"/>
      <w:marRight w:val="0"/>
      <w:marTop w:val="0"/>
      <w:marBottom w:val="0"/>
      <w:divBdr>
        <w:top w:val="none" w:sz="0" w:space="0" w:color="auto"/>
        <w:left w:val="none" w:sz="0" w:space="0" w:color="auto"/>
        <w:bottom w:val="none" w:sz="0" w:space="0" w:color="auto"/>
        <w:right w:val="none" w:sz="0" w:space="0" w:color="auto"/>
      </w:divBdr>
    </w:div>
    <w:div w:id="866673029">
      <w:bodyDiv w:val="1"/>
      <w:marLeft w:val="0"/>
      <w:marRight w:val="0"/>
      <w:marTop w:val="0"/>
      <w:marBottom w:val="0"/>
      <w:divBdr>
        <w:top w:val="none" w:sz="0" w:space="0" w:color="auto"/>
        <w:left w:val="none" w:sz="0" w:space="0" w:color="auto"/>
        <w:bottom w:val="none" w:sz="0" w:space="0" w:color="auto"/>
        <w:right w:val="none" w:sz="0" w:space="0" w:color="auto"/>
      </w:divBdr>
    </w:div>
    <w:div w:id="1005747992">
      <w:bodyDiv w:val="1"/>
      <w:marLeft w:val="0"/>
      <w:marRight w:val="0"/>
      <w:marTop w:val="0"/>
      <w:marBottom w:val="0"/>
      <w:divBdr>
        <w:top w:val="none" w:sz="0" w:space="0" w:color="auto"/>
        <w:left w:val="none" w:sz="0" w:space="0" w:color="auto"/>
        <w:bottom w:val="none" w:sz="0" w:space="0" w:color="auto"/>
        <w:right w:val="none" w:sz="0" w:space="0" w:color="auto"/>
      </w:divBdr>
    </w:div>
    <w:div w:id="1420909871">
      <w:bodyDiv w:val="1"/>
      <w:marLeft w:val="0"/>
      <w:marRight w:val="0"/>
      <w:marTop w:val="0"/>
      <w:marBottom w:val="0"/>
      <w:divBdr>
        <w:top w:val="none" w:sz="0" w:space="0" w:color="auto"/>
        <w:left w:val="none" w:sz="0" w:space="0" w:color="auto"/>
        <w:bottom w:val="none" w:sz="0" w:space="0" w:color="auto"/>
        <w:right w:val="none" w:sz="0" w:space="0" w:color="auto"/>
      </w:divBdr>
    </w:div>
    <w:div w:id="2012096311">
      <w:bodyDiv w:val="1"/>
      <w:marLeft w:val="0"/>
      <w:marRight w:val="0"/>
      <w:marTop w:val="0"/>
      <w:marBottom w:val="0"/>
      <w:divBdr>
        <w:top w:val="none" w:sz="0" w:space="0" w:color="auto"/>
        <w:left w:val="none" w:sz="0" w:space="0" w:color="auto"/>
        <w:bottom w:val="none" w:sz="0" w:space="0" w:color="auto"/>
        <w:right w:val="none" w:sz="0" w:space="0" w:color="auto"/>
      </w:divBdr>
    </w:div>
    <w:div w:id="20788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ce.unizg.hr/pres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srce.h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elcic\Downloads\Memorandum_Srce_HR_2(8).dotx" TargetMode="External"/></Relationships>
</file>

<file path=word/theme/theme1.xml><?xml version="1.0" encoding="utf-8"?>
<a:theme xmlns:a="http://schemas.openxmlformats.org/drawingml/2006/main" name="Srce-tema">
  <a:themeElements>
    <a:clrScheme name="Srce boje">
      <a:dk1>
        <a:srgbClr val="0C0C0C"/>
      </a:dk1>
      <a:lt1>
        <a:srgbClr val="FFFFFF"/>
      </a:lt1>
      <a:dk2>
        <a:srgbClr val="0C0C0C"/>
      </a:dk2>
      <a:lt2>
        <a:srgbClr val="FFFFFF"/>
      </a:lt2>
      <a:accent1>
        <a:srgbClr val="D71635"/>
      </a:accent1>
      <a:accent2>
        <a:srgbClr val="E39717"/>
      </a:accent2>
      <a:accent3>
        <a:srgbClr val="0095DA"/>
      </a:accent3>
      <a:accent4>
        <a:srgbClr val="80C342"/>
      </a:accent4>
      <a:accent5>
        <a:srgbClr val="00AB4E"/>
      </a:accent5>
      <a:accent6>
        <a:srgbClr val="B04C46"/>
      </a:accent6>
      <a:hlink>
        <a:srgbClr val="D71635"/>
      </a:hlink>
      <a:folHlink>
        <a:srgbClr val="D7163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14B48-70DB-4F09-9249-F8A6822C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Memorandum_Srce_HR_2(8)</Template>
  <TotalTime>0</TotalTime>
  <Pages>2</Pages>
  <Words>575</Words>
  <Characters>3560</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2</cp:revision>
  <cp:lastPrinted>2024-06-10T06:18:00Z</cp:lastPrinted>
  <dcterms:created xsi:type="dcterms:W3CDTF">2024-06-10T07:20:00Z</dcterms:created>
  <dcterms:modified xsi:type="dcterms:W3CDTF">2024-06-10T07:20:00Z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91475130-a2c7-4321-b683-bdb4161d7562</vt:lpwstr>
  </property>
</Properties>
</file>