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7481" w14:textId="5150A33D" w:rsidR="00172C9A" w:rsidRPr="00134D99" w:rsidRDefault="00172C9A" w:rsidP="00172C9A">
      <w:pPr>
        <w:pStyle w:val="NoSpacing"/>
      </w:pPr>
      <w:r w:rsidRPr="00134D99">
        <w:t xml:space="preserve">KLASA: </w:t>
      </w:r>
      <w:r w:rsidR="0048193C" w:rsidRPr="0048193C">
        <w:t>008-03/25-010/001</w:t>
      </w:r>
    </w:p>
    <w:p w14:paraId="66243A93" w14:textId="29AC8CBE" w:rsidR="00172C9A" w:rsidRPr="00134D99" w:rsidRDefault="00172C9A" w:rsidP="00172C9A">
      <w:pPr>
        <w:pStyle w:val="NoSpacing"/>
      </w:pPr>
      <w:r w:rsidRPr="00134D99">
        <w:t xml:space="preserve">URBROJ: </w:t>
      </w:r>
      <w:r w:rsidR="0048193C" w:rsidRPr="0048193C">
        <w:t>3801-10-010-02-25-12</w:t>
      </w:r>
    </w:p>
    <w:p w14:paraId="16E7FEB6" w14:textId="6E41B652" w:rsidR="00172C9A" w:rsidRPr="00134D99" w:rsidRDefault="00172C9A" w:rsidP="00172C9A">
      <w:pPr>
        <w:pStyle w:val="NoSpacing"/>
      </w:pPr>
      <w:r w:rsidRPr="00134D99">
        <w:t>Zagreb, 2</w:t>
      </w:r>
      <w:r w:rsidR="00B40E45" w:rsidRPr="00134D99">
        <w:t>9</w:t>
      </w:r>
      <w:r w:rsidRPr="00134D99">
        <w:t xml:space="preserve">. </w:t>
      </w:r>
      <w:r w:rsidR="00B40E45" w:rsidRPr="00134D99">
        <w:t xml:space="preserve">travnja </w:t>
      </w:r>
      <w:r w:rsidRPr="00134D99">
        <w:t>202</w:t>
      </w:r>
      <w:r w:rsidR="006B5406" w:rsidRPr="00134D99">
        <w:t>5</w:t>
      </w:r>
      <w:r w:rsidRPr="00134D99">
        <w:t>.</w:t>
      </w:r>
    </w:p>
    <w:p w14:paraId="5D234669" w14:textId="77777777" w:rsidR="00172C9A" w:rsidRPr="00134D99" w:rsidRDefault="00172C9A" w:rsidP="00172C9A">
      <w:pPr>
        <w:pStyle w:val="Adresa"/>
      </w:pPr>
    </w:p>
    <w:p w14:paraId="2D511020" w14:textId="77777777" w:rsidR="00172C9A" w:rsidRPr="00134D99" w:rsidRDefault="00172C9A" w:rsidP="00172C9A">
      <w:pPr>
        <w:pStyle w:val="Adresa"/>
        <w:spacing w:before="800"/>
        <w:jc w:val="right"/>
      </w:pPr>
      <w:r w:rsidRPr="00134D99">
        <w:t xml:space="preserve">Priopćenje za novinare </w:t>
      </w:r>
    </w:p>
    <w:p w14:paraId="438AA7EA" w14:textId="7C85E76B" w:rsidR="006B5406" w:rsidRPr="00134D99" w:rsidRDefault="00B40E45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 w:rsidRPr="00134D99">
        <w:rPr>
          <w:b/>
          <w:color w:val="FF0000"/>
          <w:sz w:val="32"/>
          <w:szCs w:val="32"/>
        </w:rPr>
        <w:t xml:space="preserve">Dan Srca </w:t>
      </w:r>
      <w:r w:rsidRPr="00134D99">
        <w:rPr>
          <w:b/>
          <w:color w:val="FF0000"/>
          <w:sz w:val="32"/>
          <w:szCs w:val="32"/>
        </w:rPr>
        <w:br/>
      </w:r>
      <w:r w:rsidRPr="00134D99">
        <w:rPr>
          <w:i/>
          <w:sz w:val="28"/>
          <w:szCs w:val="28"/>
        </w:rPr>
        <w:t>5</w:t>
      </w:r>
      <w:r w:rsidR="006B5406" w:rsidRPr="00134D99">
        <w:rPr>
          <w:i/>
          <w:sz w:val="28"/>
          <w:szCs w:val="28"/>
        </w:rPr>
        <w:t>4</w:t>
      </w:r>
      <w:r w:rsidRPr="00134D99">
        <w:rPr>
          <w:i/>
          <w:sz w:val="28"/>
          <w:szCs w:val="28"/>
        </w:rPr>
        <w:t xml:space="preserve"> godine </w:t>
      </w:r>
      <w:r w:rsidR="008B6900" w:rsidRPr="00134D99">
        <w:rPr>
          <w:i/>
          <w:sz w:val="28"/>
          <w:szCs w:val="28"/>
        </w:rPr>
        <w:t xml:space="preserve">predanosti suradnji s </w:t>
      </w:r>
      <w:r w:rsidR="00DB54D3" w:rsidRPr="00134D99">
        <w:rPr>
          <w:i/>
          <w:sz w:val="28"/>
          <w:szCs w:val="28"/>
        </w:rPr>
        <w:t>akademsk</w:t>
      </w:r>
      <w:r w:rsidR="002864CA" w:rsidRPr="00134D99">
        <w:rPr>
          <w:i/>
          <w:sz w:val="28"/>
          <w:szCs w:val="28"/>
        </w:rPr>
        <w:t xml:space="preserve">om i </w:t>
      </w:r>
      <w:r w:rsidR="00DB54D3" w:rsidRPr="00134D99">
        <w:rPr>
          <w:i/>
          <w:sz w:val="28"/>
          <w:szCs w:val="28"/>
        </w:rPr>
        <w:t>znanstven</w:t>
      </w:r>
      <w:r w:rsidR="002864CA" w:rsidRPr="00134D99">
        <w:rPr>
          <w:i/>
          <w:sz w:val="28"/>
          <w:szCs w:val="28"/>
        </w:rPr>
        <w:t>om</w:t>
      </w:r>
      <w:r w:rsidR="00DB54D3" w:rsidRPr="00134D99">
        <w:rPr>
          <w:i/>
          <w:sz w:val="28"/>
          <w:szCs w:val="28"/>
        </w:rPr>
        <w:t xml:space="preserve"> zajednic</w:t>
      </w:r>
      <w:r w:rsidR="002864CA" w:rsidRPr="00134D99">
        <w:rPr>
          <w:i/>
          <w:sz w:val="28"/>
          <w:szCs w:val="28"/>
        </w:rPr>
        <w:t>om</w:t>
      </w:r>
      <w:r w:rsidR="00243CEC" w:rsidRPr="00134D99">
        <w:rPr>
          <w:i/>
          <w:sz w:val="28"/>
          <w:szCs w:val="28"/>
        </w:rPr>
        <w:t xml:space="preserve"> obilježavamo novim vizualnim ruhom</w:t>
      </w:r>
      <w:r w:rsidR="007A579E" w:rsidRPr="00134D99">
        <w:rPr>
          <w:i/>
          <w:sz w:val="28"/>
          <w:szCs w:val="28"/>
        </w:rPr>
        <w:t xml:space="preserve"> naših usluga i sustava</w:t>
      </w:r>
      <w:r w:rsidR="006B5406" w:rsidRPr="00134D99">
        <w:rPr>
          <w:i/>
          <w:sz w:val="28"/>
          <w:szCs w:val="28"/>
        </w:rPr>
        <w:t xml:space="preserve"> </w:t>
      </w:r>
    </w:p>
    <w:p w14:paraId="36B50090" w14:textId="0E310B71" w:rsidR="006B5406" w:rsidRPr="00134D99" w:rsidRDefault="00B40E45" w:rsidP="00B40E45">
      <w:pPr>
        <w:tabs>
          <w:tab w:val="left" w:pos="4501"/>
        </w:tabs>
        <w:spacing w:before="0"/>
      </w:pPr>
      <w:r w:rsidRPr="00134D99">
        <w:rPr>
          <w:i/>
        </w:rPr>
        <w:t>(Zagreb, 29. travnja 202</w:t>
      </w:r>
      <w:r w:rsidR="006B5406" w:rsidRPr="00134D99">
        <w:rPr>
          <w:i/>
        </w:rPr>
        <w:t>5</w:t>
      </w:r>
      <w:r w:rsidRPr="00134D99">
        <w:rPr>
          <w:i/>
        </w:rPr>
        <w:t>.)</w:t>
      </w:r>
      <w:r w:rsidRPr="00134D99">
        <w:t xml:space="preserve"> Danas </w:t>
      </w:r>
      <w:r w:rsidR="00DB54D3" w:rsidRPr="00134D99">
        <w:t xml:space="preserve">Srce </w:t>
      </w:r>
      <w:r w:rsidRPr="00134D99">
        <w:t>obilježava svoj 5</w:t>
      </w:r>
      <w:r w:rsidR="006B5406" w:rsidRPr="00134D99">
        <w:t>4</w:t>
      </w:r>
      <w:r w:rsidRPr="00134D99">
        <w:t>. rođendan</w:t>
      </w:r>
      <w:r w:rsidR="00DB54D3" w:rsidRPr="00134D99">
        <w:t xml:space="preserve"> i isto toliko godina </w:t>
      </w:r>
      <w:r w:rsidR="006B5406" w:rsidRPr="00134D99">
        <w:t>predanosti razvoju, unapređenju i pouzdanosti digitalne infrastrukture</w:t>
      </w:r>
      <w:r w:rsidR="00F50BCA" w:rsidRPr="00134D99">
        <w:t xml:space="preserve">, usluga i sustava </w:t>
      </w:r>
      <w:r w:rsidR="001C0B7D" w:rsidRPr="00134D99">
        <w:t>namijenjenih</w:t>
      </w:r>
      <w:r w:rsidR="006B5406" w:rsidRPr="00134D99">
        <w:t xml:space="preserve"> </w:t>
      </w:r>
      <w:r w:rsidR="001C0B7D" w:rsidRPr="00134D99">
        <w:t>akademskoj</w:t>
      </w:r>
      <w:r w:rsidR="006B5406" w:rsidRPr="00134D99">
        <w:t xml:space="preserve"> i zn</w:t>
      </w:r>
      <w:r w:rsidR="00F50BCA" w:rsidRPr="00134D99">
        <w:t>a</w:t>
      </w:r>
      <w:r w:rsidR="006B5406" w:rsidRPr="00134D99">
        <w:t xml:space="preserve">nstvenoj zajednici </w:t>
      </w:r>
      <w:r w:rsidR="00F50BCA" w:rsidRPr="00134D99">
        <w:t xml:space="preserve">te </w:t>
      </w:r>
      <w:r w:rsidR="006B5406" w:rsidRPr="00134D99">
        <w:t xml:space="preserve">pružanju </w:t>
      </w:r>
      <w:r w:rsidR="000E131D" w:rsidRPr="00134D99">
        <w:t>specijaliziran</w:t>
      </w:r>
      <w:r w:rsidR="006B5406" w:rsidRPr="00134D99">
        <w:t>e</w:t>
      </w:r>
      <w:r w:rsidR="000E131D" w:rsidRPr="00134D99">
        <w:t xml:space="preserve"> </w:t>
      </w:r>
      <w:r w:rsidR="00DB54D3" w:rsidRPr="00134D99">
        <w:t>podršk</w:t>
      </w:r>
      <w:r w:rsidR="006B5406" w:rsidRPr="00134D99">
        <w:t>e</w:t>
      </w:r>
      <w:r w:rsidR="00DB54D3" w:rsidRPr="00134D99">
        <w:t xml:space="preserve"> i obrazovanj</w:t>
      </w:r>
      <w:r w:rsidR="006B5406" w:rsidRPr="00134D99">
        <w:t>a</w:t>
      </w:r>
      <w:r w:rsidR="00DB54D3" w:rsidRPr="00134D99">
        <w:t xml:space="preserve"> potrebn</w:t>
      </w:r>
      <w:r w:rsidR="006B5406" w:rsidRPr="00134D99">
        <w:t>ih</w:t>
      </w:r>
      <w:r w:rsidR="00DB54D3" w:rsidRPr="00134D99">
        <w:t xml:space="preserve"> za njihovo korištenje</w:t>
      </w:r>
      <w:r w:rsidR="00E106A3" w:rsidRPr="00134D99">
        <w:t>.</w:t>
      </w:r>
      <w:r w:rsidR="000E131D" w:rsidRPr="00134D99">
        <w:t xml:space="preserve"> </w:t>
      </w:r>
    </w:p>
    <w:p w14:paraId="6AF010FF" w14:textId="3F105B13" w:rsidR="00B97FEB" w:rsidRPr="00134D99" w:rsidRDefault="00B97FEB" w:rsidP="006B5406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45D2EBD6" w14:textId="1938B00F" w:rsidR="007B7D8B" w:rsidRPr="00134D99" w:rsidRDefault="00343EAA" w:rsidP="00343EAA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t>Osnovano  29. travnja 1971. u okrilju Sveučilišta u Zagrebu</w:t>
      </w:r>
      <w:r w:rsidR="003656F1" w:rsidRPr="00134D99">
        <w:t>,</w:t>
      </w:r>
      <w:r w:rsidRPr="00134D99">
        <w:t xml:space="preserve"> </w:t>
      </w:r>
      <w:r w:rsidR="003656F1" w:rsidRPr="00134D99">
        <w:rPr>
          <w:rFonts w:asciiTheme="minorHAnsi" w:hAnsiTheme="minorHAnsi" w:cstheme="minorHAnsi"/>
        </w:rPr>
        <w:t>o</w:t>
      </w:r>
      <w:r w:rsidR="0003489B" w:rsidRPr="00134D99">
        <w:rPr>
          <w:rFonts w:asciiTheme="minorHAnsi" w:hAnsiTheme="minorHAnsi" w:cstheme="minorHAnsi"/>
        </w:rPr>
        <w:t>d tada pa sve do danas Srce uspješno odgovara na</w:t>
      </w:r>
      <w:r w:rsidR="00853EF5" w:rsidRPr="00134D99">
        <w:rPr>
          <w:rFonts w:asciiTheme="minorHAnsi" w:hAnsiTheme="minorHAnsi" w:cstheme="minorHAnsi"/>
        </w:rPr>
        <w:t xml:space="preserve"> rastuće </w:t>
      </w:r>
      <w:r w:rsidR="0003489B" w:rsidRPr="00134D99">
        <w:rPr>
          <w:rFonts w:asciiTheme="minorHAnsi" w:hAnsiTheme="minorHAnsi" w:cstheme="minorHAnsi"/>
        </w:rPr>
        <w:t>potrebe i zahtjeve zajednice</w:t>
      </w:r>
      <w:r w:rsidR="003C0D49" w:rsidRPr="00134D99">
        <w:rPr>
          <w:rFonts w:asciiTheme="minorHAnsi" w:hAnsiTheme="minorHAnsi" w:cstheme="minorHAnsi"/>
        </w:rPr>
        <w:t>,</w:t>
      </w:r>
      <w:r w:rsidR="0003489B" w:rsidRPr="00134D99">
        <w:rPr>
          <w:rFonts w:asciiTheme="minorHAnsi" w:hAnsiTheme="minorHAnsi" w:cstheme="minorHAnsi"/>
        </w:rPr>
        <w:t xml:space="preserve"> sustavno gradeći nacionalnu zajedničku e-infrastrukturu i na njoj uspostavljene digitalne usluge i informacijske sustave. Srce s ponosom obnaša</w:t>
      </w:r>
      <w:r w:rsidR="00853EF5" w:rsidRPr="00134D99">
        <w:rPr>
          <w:rFonts w:asciiTheme="minorHAnsi" w:hAnsiTheme="minorHAnsi" w:cstheme="minorHAnsi"/>
        </w:rPr>
        <w:t xml:space="preserve"> i </w:t>
      </w:r>
      <w:r w:rsidR="0003489B" w:rsidRPr="00134D99">
        <w:rPr>
          <w:rFonts w:asciiTheme="minorHAnsi" w:hAnsiTheme="minorHAnsi" w:cstheme="minorHAnsi"/>
        </w:rPr>
        <w:t xml:space="preserve">svoje brojne </w:t>
      </w:r>
      <w:r w:rsidR="00134D99" w:rsidRPr="00134D99">
        <w:rPr>
          <w:rFonts w:asciiTheme="minorHAnsi" w:hAnsiTheme="minorHAnsi" w:cstheme="minorHAnsi"/>
        </w:rPr>
        <w:t>nacio</w:t>
      </w:r>
      <w:r w:rsidR="00134D99">
        <w:rPr>
          <w:rFonts w:asciiTheme="minorHAnsi" w:hAnsiTheme="minorHAnsi" w:cstheme="minorHAnsi"/>
        </w:rPr>
        <w:t>nalne</w:t>
      </w:r>
      <w:r w:rsidR="00134D99" w:rsidRPr="00134D99">
        <w:rPr>
          <w:rFonts w:asciiTheme="minorHAnsi" w:hAnsiTheme="minorHAnsi" w:cstheme="minorHAnsi"/>
        </w:rPr>
        <w:t xml:space="preserve"> </w:t>
      </w:r>
      <w:r w:rsidR="0003489B" w:rsidRPr="00134D99">
        <w:rPr>
          <w:rFonts w:asciiTheme="minorHAnsi" w:hAnsiTheme="minorHAnsi" w:cstheme="minorHAnsi"/>
        </w:rPr>
        <w:t>uloge</w:t>
      </w:r>
      <w:r w:rsidR="00393E3B">
        <w:rPr>
          <w:rFonts w:asciiTheme="minorHAnsi" w:hAnsiTheme="minorHAnsi" w:cstheme="minorHAnsi"/>
        </w:rPr>
        <w:t xml:space="preserve"> – ono je</w:t>
      </w:r>
      <w:r w:rsidR="00772355">
        <w:rPr>
          <w:rFonts w:asciiTheme="minorHAnsi" w:hAnsiTheme="minorHAnsi" w:cstheme="minorHAnsi"/>
        </w:rPr>
        <w:t xml:space="preserve"> </w:t>
      </w:r>
      <w:r w:rsidR="00134D99">
        <w:rPr>
          <w:rFonts w:asciiTheme="minorHAnsi" w:hAnsiTheme="minorHAnsi" w:cstheme="minorHAnsi"/>
        </w:rPr>
        <w:t>na primjer</w:t>
      </w:r>
      <w:r w:rsidR="00393E3B">
        <w:rPr>
          <w:rFonts w:asciiTheme="minorHAnsi" w:hAnsiTheme="minorHAnsi" w:cstheme="minorHAnsi"/>
        </w:rPr>
        <w:t>,</w:t>
      </w:r>
      <w:r w:rsidR="00134D99" w:rsidRPr="00134D99">
        <w:rPr>
          <w:rFonts w:asciiTheme="minorHAnsi" w:hAnsiTheme="minorHAnsi" w:cstheme="minorHAnsi"/>
        </w:rPr>
        <w:t xml:space="preserve"> </w:t>
      </w:r>
      <w:r w:rsidR="003C0D49" w:rsidRPr="00134D99">
        <w:rPr>
          <w:rFonts w:asciiTheme="minorHAnsi" w:hAnsiTheme="minorHAnsi" w:cstheme="minorHAnsi"/>
        </w:rPr>
        <w:t>nacionalno</w:t>
      </w:r>
      <w:r w:rsidR="00134D99">
        <w:rPr>
          <w:rFonts w:asciiTheme="minorHAnsi" w:hAnsiTheme="minorHAnsi" w:cstheme="minorHAnsi"/>
        </w:rPr>
        <w:t xml:space="preserve"> </w:t>
      </w:r>
      <w:r w:rsidR="003C0D49" w:rsidRPr="00134D99">
        <w:rPr>
          <w:rFonts w:asciiTheme="minorHAnsi" w:hAnsiTheme="minorHAnsi" w:cstheme="minorHAnsi"/>
        </w:rPr>
        <w:t>središt</w:t>
      </w:r>
      <w:r w:rsidR="00134D99">
        <w:rPr>
          <w:rFonts w:asciiTheme="minorHAnsi" w:hAnsiTheme="minorHAnsi" w:cstheme="minorHAnsi"/>
        </w:rPr>
        <w:t>e</w:t>
      </w:r>
      <w:r w:rsidR="003C0D49" w:rsidRPr="00134D99">
        <w:rPr>
          <w:rFonts w:asciiTheme="minorHAnsi" w:hAnsiTheme="minorHAnsi" w:cstheme="minorHAnsi"/>
        </w:rPr>
        <w:t xml:space="preserve"> za obrazovanje i podršku u području primjene informacijskih i </w:t>
      </w:r>
      <w:r w:rsidR="00772355" w:rsidRPr="00134D99">
        <w:rPr>
          <w:rFonts w:asciiTheme="minorHAnsi" w:hAnsiTheme="minorHAnsi" w:cstheme="minorHAnsi"/>
        </w:rPr>
        <w:t>komunikacijskih</w:t>
      </w:r>
      <w:r w:rsidR="003C0D49" w:rsidRPr="00134D99">
        <w:rPr>
          <w:rFonts w:asciiTheme="minorHAnsi" w:hAnsiTheme="minorHAnsi" w:cstheme="minorHAnsi"/>
        </w:rPr>
        <w:t xml:space="preserve"> tehnologija, nacionaln</w:t>
      </w:r>
      <w:r w:rsidR="00134D99">
        <w:rPr>
          <w:rFonts w:asciiTheme="minorHAnsi" w:hAnsiTheme="minorHAnsi" w:cstheme="minorHAnsi"/>
        </w:rPr>
        <w:t>i</w:t>
      </w:r>
      <w:r w:rsidR="003C0D49" w:rsidRPr="00134D99">
        <w:rPr>
          <w:rFonts w:asciiTheme="minorHAnsi" w:hAnsiTheme="minorHAnsi" w:cstheme="minorHAnsi"/>
        </w:rPr>
        <w:t xml:space="preserve"> cent</w:t>
      </w:r>
      <w:r w:rsidR="00637DE8">
        <w:rPr>
          <w:rFonts w:asciiTheme="minorHAnsi" w:hAnsiTheme="minorHAnsi" w:cstheme="minorHAnsi"/>
        </w:rPr>
        <w:t>ar</w:t>
      </w:r>
      <w:r w:rsidR="003C0D49" w:rsidRPr="00134D99">
        <w:rPr>
          <w:rFonts w:asciiTheme="minorHAnsi" w:hAnsiTheme="minorHAnsi" w:cstheme="minorHAnsi"/>
        </w:rPr>
        <w:t xml:space="preserve"> kompetencija za računarstvo visokih performansi, ali i </w:t>
      </w:r>
      <w:r w:rsidR="0003489B" w:rsidRPr="00134D99">
        <w:rPr>
          <w:rFonts w:asciiTheme="minorHAnsi" w:hAnsiTheme="minorHAnsi" w:cstheme="minorHAnsi"/>
        </w:rPr>
        <w:t>IT cent</w:t>
      </w:r>
      <w:r w:rsidR="00134D99">
        <w:rPr>
          <w:rFonts w:asciiTheme="minorHAnsi" w:hAnsiTheme="minorHAnsi" w:cstheme="minorHAnsi"/>
        </w:rPr>
        <w:t>ar</w:t>
      </w:r>
      <w:r w:rsidR="0003489B" w:rsidRPr="00134D99">
        <w:rPr>
          <w:rFonts w:asciiTheme="minorHAnsi" w:hAnsiTheme="minorHAnsi" w:cstheme="minorHAnsi"/>
        </w:rPr>
        <w:t xml:space="preserve"> Sveučilišta u Zagreb</w:t>
      </w:r>
      <w:r w:rsidR="00393E3B">
        <w:rPr>
          <w:rFonts w:asciiTheme="minorHAnsi" w:hAnsiTheme="minorHAnsi" w:cstheme="minorHAnsi"/>
        </w:rPr>
        <w:t>u</w:t>
      </w:r>
      <w:r w:rsidR="003C0D49" w:rsidRPr="00134D99">
        <w:rPr>
          <w:rFonts w:asciiTheme="minorHAnsi" w:hAnsiTheme="minorHAnsi" w:cstheme="minorHAnsi"/>
        </w:rPr>
        <w:t>. Uz to, Srce</w:t>
      </w:r>
      <w:r w:rsidR="00134D99">
        <w:rPr>
          <w:rFonts w:asciiTheme="minorHAnsi" w:hAnsiTheme="minorHAnsi" w:cstheme="minorHAnsi"/>
        </w:rPr>
        <w:t xml:space="preserve"> je</w:t>
      </w:r>
      <w:r w:rsidR="003C0D49" w:rsidRPr="00134D99">
        <w:rPr>
          <w:rFonts w:asciiTheme="minorHAnsi" w:hAnsiTheme="minorHAnsi" w:cstheme="minorHAnsi"/>
        </w:rPr>
        <w:t xml:space="preserve"> svojim sudjelovanjem u brojnim međunarodnim projektima i tijelima aktivni d</w:t>
      </w:r>
      <w:r w:rsidR="0003489B" w:rsidRPr="00134D99">
        <w:rPr>
          <w:rFonts w:asciiTheme="minorHAnsi" w:hAnsiTheme="minorHAnsi" w:cstheme="minorHAnsi"/>
        </w:rPr>
        <w:t xml:space="preserve">ionik u europskom digitalnom prostoru. </w:t>
      </w:r>
    </w:p>
    <w:p w14:paraId="03AF7078" w14:textId="77777777" w:rsidR="007B7D8B" w:rsidRPr="00134D99" w:rsidRDefault="007B7D8B" w:rsidP="00343EAA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3A98EA69" w14:textId="4AED5DD0" w:rsidR="007B7D8B" w:rsidRPr="00134D99" w:rsidRDefault="00ED09A3" w:rsidP="00343EAA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</w:rPr>
        <w:t xml:space="preserve">Od uspostave prvog mainframe računala </w:t>
      </w:r>
      <w:r w:rsidRPr="00134D99">
        <w:t>UNIVAC 1110</w:t>
      </w:r>
      <w:r w:rsidRPr="00134D99">
        <w:rPr>
          <w:rFonts w:asciiTheme="minorHAnsi" w:hAnsiTheme="minorHAnsi" w:cstheme="minorHAnsi"/>
        </w:rPr>
        <w:t xml:space="preserve"> do danas Srce je ostvarilo brojne iskorake koji su značajno utjecali ne samo na akademsko i znanstveno okruženje </w:t>
      </w:r>
      <w:r w:rsidR="00134D99">
        <w:rPr>
          <w:rFonts w:asciiTheme="minorHAnsi" w:hAnsiTheme="minorHAnsi" w:cstheme="minorHAnsi"/>
        </w:rPr>
        <w:t xml:space="preserve">u Hrvatskoj </w:t>
      </w:r>
      <w:r w:rsidRPr="00134D99">
        <w:rPr>
          <w:rFonts w:asciiTheme="minorHAnsi" w:hAnsiTheme="minorHAnsi" w:cstheme="minorHAnsi"/>
        </w:rPr>
        <w:t>nego i na društvo općenito.</w:t>
      </w:r>
      <w:r w:rsidR="00502566" w:rsidRPr="00134D99">
        <w:rPr>
          <w:rFonts w:asciiTheme="minorHAnsi" w:hAnsiTheme="minorHAnsi" w:cstheme="minorHAnsi"/>
        </w:rPr>
        <w:t xml:space="preserve"> I</w:t>
      </w:r>
      <w:r w:rsidR="003656F1" w:rsidRPr="00134D99">
        <w:rPr>
          <w:rFonts w:asciiTheme="minorHAnsi" w:hAnsiTheme="minorHAnsi" w:cstheme="minorHAnsi"/>
        </w:rPr>
        <w:t xml:space="preserve">zdvojit ćemo samo neke, kao što </w:t>
      </w:r>
      <w:r w:rsidR="00134D99">
        <w:rPr>
          <w:rFonts w:asciiTheme="minorHAnsi" w:hAnsiTheme="minorHAnsi" w:cstheme="minorHAnsi"/>
        </w:rPr>
        <w:t>je to</w:t>
      </w:r>
      <w:r w:rsidR="003656F1" w:rsidRPr="00134D99">
        <w:rPr>
          <w:rFonts w:asciiTheme="minorHAnsi" w:hAnsiTheme="minorHAnsi" w:cstheme="minorHAnsi"/>
        </w:rPr>
        <w:t xml:space="preserve"> </w:t>
      </w:r>
      <w:r w:rsidRPr="00134D99">
        <w:rPr>
          <w:rFonts w:asciiTheme="minorHAnsi" w:hAnsiTheme="minorHAnsi" w:cstheme="minorHAnsi"/>
        </w:rPr>
        <w:t xml:space="preserve">dovođenje Interneta u Hrvatsku, uvođenje nacionalne </w:t>
      </w:r>
      <w:r w:rsidR="003656F1" w:rsidRPr="00134D99">
        <w:rPr>
          <w:rFonts w:asciiTheme="minorHAnsi" w:hAnsiTheme="minorHAnsi" w:cstheme="minorHAnsi"/>
        </w:rPr>
        <w:t xml:space="preserve">hr. </w:t>
      </w:r>
      <w:r w:rsidRPr="00134D99">
        <w:rPr>
          <w:rFonts w:asciiTheme="minorHAnsi" w:hAnsiTheme="minorHAnsi" w:cstheme="minorHAnsi"/>
        </w:rPr>
        <w:t xml:space="preserve">domene, uspostava </w:t>
      </w:r>
      <w:r w:rsidR="003656F1" w:rsidRPr="00134D99">
        <w:rPr>
          <w:rFonts w:asciiTheme="minorHAnsi" w:hAnsiTheme="minorHAnsi" w:cstheme="minorHAnsi"/>
        </w:rPr>
        <w:t xml:space="preserve">središta za razmjenu internetskog prometa </w:t>
      </w:r>
      <w:r w:rsidRPr="00134D99">
        <w:rPr>
          <w:rFonts w:asciiTheme="minorHAnsi" w:hAnsiTheme="minorHAnsi" w:cstheme="minorHAnsi"/>
        </w:rPr>
        <w:t xml:space="preserve">CIX, </w:t>
      </w:r>
      <w:r w:rsidR="003656F1" w:rsidRPr="00134D99">
        <w:rPr>
          <w:rFonts w:asciiTheme="minorHAnsi" w:hAnsiTheme="minorHAnsi" w:cstheme="minorHAnsi"/>
        </w:rPr>
        <w:t>izgradnja i upravljanje Informacijskim sustavom znanosti Republike Hrvatske (CroRIS) i Informacijsk</w:t>
      </w:r>
      <w:r w:rsidR="00393E3B">
        <w:rPr>
          <w:rFonts w:asciiTheme="minorHAnsi" w:hAnsiTheme="minorHAnsi" w:cstheme="minorHAnsi"/>
        </w:rPr>
        <w:t>im</w:t>
      </w:r>
      <w:r w:rsidR="003656F1" w:rsidRPr="00134D99">
        <w:rPr>
          <w:rFonts w:asciiTheme="minorHAnsi" w:hAnsiTheme="minorHAnsi" w:cstheme="minorHAnsi"/>
        </w:rPr>
        <w:t xml:space="preserve"> sustav</w:t>
      </w:r>
      <w:r w:rsidR="00393E3B">
        <w:rPr>
          <w:rFonts w:asciiTheme="minorHAnsi" w:hAnsiTheme="minorHAnsi" w:cstheme="minorHAnsi"/>
        </w:rPr>
        <w:t>om</w:t>
      </w:r>
      <w:r w:rsidR="003656F1" w:rsidRPr="00134D99">
        <w:rPr>
          <w:rFonts w:asciiTheme="minorHAnsi" w:hAnsiTheme="minorHAnsi" w:cstheme="minorHAnsi"/>
        </w:rPr>
        <w:t xml:space="preserve"> evidencija u visokom obrazovanju (ISeVO)</w:t>
      </w:r>
      <w:r w:rsidR="00502566" w:rsidRPr="00134D99">
        <w:rPr>
          <w:rFonts w:asciiTheme="minorHAnsi" w:hAnsiTheme="minorHAnsi" w:cstheme="minorHAnsi"/>
        </w:rPr>
        <w:t>, te</w:t>
      </w:r>
      <w:r w:rsidR="003656F1" w:rsidRPr="00134D99">
        <w:rPr>
          <w:rFonts w:asciiTheme="minorHAnsi" w:hAnsiTheme="minorHAnsi" w:cstheme="minorHAnsi"/>
        </w:rPr>
        <w:t xml:space="preserve"> udomljavanje</w:t>
      </w:r>
      <w:r w:rsidR="007B7D8B" w:rsidRPr="00134D99">
        <w:rPr>
          <w:rFonts w:asciiTheme="minorHAnsi" w:hAnsiTheme="minorHAnsi" w:cstheme="minorHAnsi"/>
        </w:rPr>
        <w:t xml:space="preserve"> trenutno najjačeg superračunala u Hrvatskoj „Supek“ završetkom str</w:t>
      </w:r>
      <w:r w:rsidR="00772355">
        <w:rPr>
          <w:rFonts w:asciiTheme="minorHAnsi" w:hAnsiTheme="minorHAnsi" w:cstheme="minorHAnsi"/>
        </w:rPr>
        <w:t>a</w:t>
      </w:r>
      <w:r w:rsidR="007B7D8B" w:rsidRPr="00134D99">
        <w:rPr>
          <w:rFonts w:asciiTheme="minorHAnsi" w:hAnsiTheme="minorHAnsi" w:cstheme="minorHAnsi"/>
        </w:rPr>
        <w:t>teškog projekta HR- ZOO</w:t>
      </w:r>
      <w:r w:rsidR="00695C1E" w:rsidRPr="00134D99">
        <w:rPr>
          <w:rFonts w:asciiTheme="minorHAnsi" w:hAnsiTheme="minorHAnsi" w:cstheme="minorHAnsi"/>
        </w:rPr>
        <w:t>.</w:t>
      </w:r>
      <w:r w:rsidR="007B7D8B" w:rsidRPr="00134D99">
        <w:rPr>
          <w:rFonts w:asciiTheme="minorHAnsi" w:hAnsiTheme="minorHAnsi" w:cstheme="minorHAnsi"/>
        </w:rPr>
        <w:t xml:space="preserve"> </w:t>
      </w:r>
    </w:p>
    <w:p w14:paraId="741F7B47" w14:textId="77777777" w:rsidR="0003489B" w:rsidRPr="00134D99" w:rsidRDefault="0003489B" w:rsidP="00343EAA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42771D07" w14:textId="1AEF9910" w:rsidR="00465622" w:rsidRPr="00134D99" w:rsidRDefault="00465622" w:rsidP="00465622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  <w:i/>
          <w:iCs/>
        </w:rPr>
        <w:t xml:space="preserve">„Katalog usluga Srca obuhvaća tridesetak javnih usluga, pokrivajući sve slojeve e-infrastrukture, što čini Srce jedinstvenom ustanovom na nacionalnoj razini, i predstavlja snažan alat korisnicima za odgovaranje na izazove koja digitalna transformacija postavlja pred njih. Naše usluge i sustave planiramo, projektiramo, gradimo i održavamo u suradnji s našim korisnicima. Digitalna infrastruktura koju danas imamo nastajala je promišljajući </w:t>
      </w:r>
      <w:r w:rsidRPr="00134D99">
        <w:rPr>
          <w:rFonts w:asciiTheme="minorHAnsi" w:hAnsiTheme="minorHAnsi" w:cstheme="minorHAnsi"/>
          <w:i/>
          <w:iCs/>
        </w:rPr>
        <w:lastRenderedPageBreak/>
        <w:t xml:space="preserve">buduće potrebe naših korisnika i prateći trendove u razvoju tehnologija </w:t>
      </w:r>
      <w:r w:rsidR="00772355">
        <w:rPr>
          <w:rFonts w:asciiTheme="minorHAnsi" w:hAnsiTheme="minorHAnsi" w:cstheme="minorHAnsi"/>
          <w:i/>
          <w:iCs/>
        </w:rPr>
        <w:t>te</w:t>
      </w:r>
      <w:r w:rsidRPr="00134D99">
        <w:rPr>
          <w:rFonts w:asciiTheme="minorHAnsi" w:hAnsiTheme="minorHAnsi" w:cstheme="minorHAnsi"/>
          <w:i/>
          <w:iCs/>
        </w:rPr>
        <w:t xml:space="preserve"> primjenjujući najmodernije informacijske tehnologije u svakodnevnom radu</w:t>
      </w:r>
      <w:r w:rsidRPr="00134D99">
        <w:rPr>
          <w:rFonts w:asciiTheme="minorHAnsi" w:hAnsiTheme="minorHAnsi" w:cstheme="minorHAnsi"/>
        </w:rPr>
        <w:t>“</w:t>
      </w:r>
      <w:r w:rsidR="008F3AFE" w:rsidRPr="00134D99">
        <w:rPr>
          <w:rFonts w:asciiTheme="minorHAnsi" w:hAnsiTheme="minorHAnsi" w:cstheme="minorHAnsi"/>
        </w:rPr>
        <w:t>,</w:t>
      </w:r>
      <w:r w:rsidRPr="00134D99">
        <w:rPr>
          <w:rFonts w:asciiTheme="minorHAnsi" w:hAnsiTheme="minorHAnsi" w:cstheme="minorHAnsi"/>
        </w:rPr>
        <w:t xml:space="preserve"> istaknuo je Ivan Marić ravnatelj Srca. </w:t>
      </w:r>
    </w:p>
    <w:p w14:paraId="41ADFA9C" w14:textId="77777777" w:rsidR="00465622" w:rsidRPr="00134D99" w:rsidRDefault="00465622" w:rsidP="00465622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4EF384C0" w14:textId="363C028D" w:rsidR="002C56E1" w:rsidRPr="00134D99" w:rsidRDefault="009132B5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</w:rPr>
        <w:t xml:space="preserve">Tijekom 2024. godine Srce je zabilježilo rast u korištenju usluga i povećanje broja </w:t>
      </w:r>
      <w:r w:rsidR="001C0B7D" w:rsidRPr="00134D99">
        <w:rPr>
          <w:rFonts w:asciiTheme="minorHAnsi" w:hAnsiTheme="minorHAnsi" w:cstheme="minorHAnsi"/>
        </w:rPr>
        <w:t>korisnika</w:t>
      </w:r>
      <w:r w:rsidR="00393E3B">
        <w:rPr>
          <w:rFonts w:asciiTheme="minorHAnsi" w:hAnsiTheme="minorHAnsi" w:cstheme="minorHAnsi"/>
        </w:rPr>
        <w:t xml:space="preserve">. </w:t>
      </w:r>
      <w:r w:rsidR="0023255C" w:rsidRPr="00134D99">
        <w:rPr>
          <w:rFonts w:asciiTheme="minorHAnsi" w:hAnsiTheme="minorHAnsi" w:cstheme="minorHAnsi"/>
        </w:rPr>
        <w:t xml:space="preserve">Akademski oblak Srca je krajem 2024. godine kroz uslugu </w:t>
      </w:r>
      <w:hyperlink r:id="rId8" w:history="1">
        <w:r w:rsidR="0023255C" w:rsidRPr="00134D99">
          <w:rPr>
            <w:rStyle w:val="Hyperlink"/>
            <w:rFonts w:asciiTheme="minorHAnsi" w:hAnsiTheme="minorHAnsi" w:cstheme="minorHAnsi"/>
          </w:rPr>
          <w:t>VDC – Virtualni podatkovni centri</w:t>
        </w:r>
      </w:hyperlink>
      <w:r w:rsidR="0023255C" w:rsidRPr="00134D99">
        <w:rPr>
          <w:rFonts w:asciiTheme="minorHAnsi" w:hAnsiTheme="minorHAnsi" w:cstheme="minorHAnsi"/>
        </w:rPr>
        <w:t xml:space="preserve"> udomljavao više od 1100 virtualnih poslužitelja za 121 ustanovu. Broj korisnika resursa za </w:t>
      </w:r>
      <w:hyperlink r:id="rId9" w:history="1">
        <w:r w:rsidR="0023255C" w:rsidRPr="00134D99">
          <w:rPr>
            <w:rStyle w:val="Hyperlink"/>
            <w:rFonts w:asciiTheme="minorHAnsi" w:hAnsiTheme="minorHAnsi" w:cstheme="minorHAnsi"/>
          </w:rPr>
          <w:t>napredno računanje</w:t>
        </w:r>
      </w:hyperlink>
      <w:r w:rsidR="0023255C" w:rsidRPr="00134D99">
        <w:rPr>
          <w:rFonts w:asciiTheme="minorHAnsi" w:hAnsiTheme="minorHAnsi" w:cstheme="minorHAnsi"/>
        </w:rPr>
        <w:t xml:space="preserve"> porastao je 32 %, broj projekata 15 %, a iskorištenost resursa izražena u CPU satima </w:t>
      </w:r>
      <w:r w:rsidR="00637DE8">
        <w:rPr>
          <w:rFonts w:asciiTheme="minorHAnsi" w:hAnsiTheme="minorHAnsi" w:cstheme="minorHAnsi"/>
        </w:rPr>
        <w:t xml:space="preserve">narasla je </w:t>
      </w:r>
      <w:r w:rsidR="0023255C" w:rsidRPr="00134D99">
        <w:rPr>
          <w:rFonts w:asciiTheme="minorHAnsi" w:hAnsiTheme="minorHAnsi" w:cstheme="minorHAnsi"/>
        </w:rPr>
        <w:t>42</w:t>
      </w:r>
      <w:r w:rsidR="00772355">
        <w:rPr>
          <w:rFonts w:asciiTheme="minorHAnsi" w:hAnsiTheme="minorHAnsi" w:cstheme="minorHAnsi"/>
        </w:rPr>
        <w:t xml:space="preserve"> </w:t>
      </w:r>
      <w:r w:rsidR="0023255C" w:rsidRPr="00134D99">
        <w:rPr>
          <w:rFonts w:asciiTheme="minorHAnsi" w:hAnsiTheme="minorHAnsi" w:cstheme="minorHAnsi"/>
        </w:rPr>
        <w:t xml:space="preserve">% u odnosu na 2023. godinu. </w:t>
      </w:r>
    </w:p>
    <w:p w14:paraId="6A8B221E" w14:textId="77777777" w:rsidR="002C56E1" w:rsidRPr="00134D99" w:rsidRDefault="002C56E1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018ABB30" w14:textId="61075FE7" w:rsidR="002C56E1" w:rsidRPr="00134D99" w:rsidRDefault="0023255C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</w:rPr>
        <w:t xml:space="preserve">Središnji poslužitelji </w:t>
      </w:r>
      <w:hyperlink r:id="rId10" w:history="1">
        <w:r w:rsidRPr="00134D99">
          <w:rPr>
            <w:rStyle w:val="Hyperlink"/>
            <w:rFonts w:asciiTheme="minorHAnsi" w:hAnsiTheme="minorHAnsi" w:cstheme="minorHAnsi"/>
          </w:rPr>
          <w:t>sustava AAI@EduHr</w:t>
        </w:r>
      </w:hyperlink>
      <w:r w:rsidRPr="00134D99">
        <w:rPr>
          <w:rFonts w:asciiTheme="minorHAnsi" w:hAnsiTheme="minorHAnsi" w:cstheme="minorHAnsi"/>
        </w:rPr>
        <w:t xml:space="preserve"> uspješno su obradili više od milijarde autentikacijskih zahtjeva, </w:t>
      </w:r>
      <w:r w:rsidR="00772355">
        <w:rPr>
          <w:rFonts w:asciiTheme="minorHAnsi" w:hAnsiTheme="minorHAnsi" w:cstheme="minorHAnsi"/>
        </w:rPr>
        <w:t xml:space="preserve">a </w:t>
      </w:r>
      <w:r w:rsidRPr="00134D99">
        <w:rPr>
          <w:rFonts w:asciiTheme="minorHAnsi" w:hAnsiTheme="minorHAnsi" w:cstheme="minorHAnsi"/>
        </w:rPr>
        <w:t>sam sust</w:t>
      </w:r>
      <w:r w:rsidR="00F30BF3" w:rsidRPr="00134D99">
        <w:rPr>
          <w:rFonts w:asciiTheme="minorHAnsi" w:hAnsiTheme="minorHAnsi" w:cstheme="minorHAnsi"/>
        </w:rPr>
        <w:t>a</w:t>
      </w:r>
      <w:r w:rsidRPr="00134D99">
        <w:rPr>
          <w:rFonts w:asciiTheme="minorHAnsi" w:hAnsiTheme="minorHAnsi" w:cstheme="minorHAnsi"/>
        </w:rPr>
        <w:t>v sadrži više od</w:t>
      </w:r>
      <w:r w:rsidR="00465622" w:rsidRPr="00134D99">
        <w:rPr>
          <w:rFonts w:asciiTheme="minorHAnsi" w:hAnsiTheme="minorHAnsi" w:cstheme="minorHAnsi"/>
        </w:rPr>
        <w:t xml:space="preserve"> </w:t>
      </w:r>
      <w:r w:rsidRPr="00134D99">
        <w:rPr>
          <w:rFonts w:asciiTheme="minorHAnsi" w:hAnsiTheme="minorHAnsi" w:cstheme="minorHAnsi"/>
        </w:rPr>
        <w:t xml:space="preserve">970 000 elektroničkih identiteta evidentiranih u imenicima 237 ustanova davatelja identiteta. </w:t>
      </w:r>
    </w:p>
    <w:p w14:paraId="0DA1F9A6" w14:textId="77777777" w:rsidR="002C56E1" w:rsidRPr="00134D99" w:rsidRDefault="002C56E1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1879B3EA" w14:textId="5AE57E45" w:rsidR="00B97FEB" w:rsidRPr="00134D99" w:rsidRDefault="0023255C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</w:rPr>
        <w:t xml:space="preserve">U 2024. godini evidentiran je značajan porast novoupisanih podataka u </w:t>
      </w:r>
      <w:hyperlink r:id="rId11" w:history="1">
        <w:r w:rsidRPr="00134D99">
          <w:rPr>
            <w:rStyle w:val="Hyperlink"/>
            <w:rFonts w:asciiTheme="minorHAnsi" w:hAnsiTheme="minorHAnsi" w:cstheme="minorHAnsi"/>
          </w:rPr>
          <w:t>CroRIS</w:t>
        </w:r>
      </w:hyperlink>
      <w:r w:rsidRPr="00134D99">
        <w:rPr>
          <w:rFonts w:asciiTheme="minorHAnsi" w:hAnsiTheme="minorHAnsi" w:cstheme="minorHAnsi"/>
        </w:rPr>
        <w:t>-u, pri čemu se najviše ističe gotovo 50 000 novoupisanih publikacija.</w:t>
      </w:r>
      <w:r w:rsidR="00D45EBE" w:rsidRPr="00134D99">
        <w:rPr>
          <w:rFonts w:asciiTheme="minorHAnsi" w:hAnsiTheme="minorHAnsi" w:cstheme="minorHAnsi"/>
        </w:rPr>
        <w:t xml:space="preserve"> U sklopu Informacijskog sustava evidencija u visokom obrazovanju (</w:t>
      </w:r>
      <w:proofErr w:type="spellStart"/>
      <w:r w:rsidR="00772355">
        <w:rPr>
          <w:rFonts w:asciiTheme="minorHAnsi" w:hAnsiTheme="minorHAnsi" w:cstheme="minorHAnsi"/>
        </w:rPr>
        <w:fldChar w:fldCharType="begin"/>
      </w:r>
      <w:r w:rsidR="00772355">
        <w:rPr>
          <w:rFonts w:asciiTheme="minorHAnsi" w:hAnsiTheme="minorHAnsi" w:cstheme="minorHAnsi"/>
        </w:rPr>
        <w:instrText xml:space="preserve"> HYPERLINK "https://visokoobrazovanje.hr/" </w:instrText>
      </w:r>
      <w:r w:rsidR="00772355">
        <w:rPr>
          <w:rFonts w:asciiTheme="minorHAnsi" w:hAnsiTheme="minorHAnsi" w:cstheme="minorHAnsi"/>
        </w:rPr>
        <w:fldChar w:fldCharType="separate"/>
      </w:r>
      <w:r w:rsidR="00D45EBE" w:rsidRPr="00772355">
        <w:rPr>
          <w:rStyle w:val="Hyperlink"/>
          <w:rFonts w:asciiTheme="minorHAnsi" w:hAnsiTheme="minorHAnsi" w:cstheme="minorHAnsi"/>
        </w:rPr>
        <w:t>ISeVO</w:t>
      </w:r>
      <w:proofErr w:type="spellEnd"/>
      <w:r w:rsidR="00772355">
        <w:rPr>
          <w:rFonts w:asciiTheme="minorHAnsi" w:hAnsiTheme="minorHAnsi" w:cstheme="minorHAnsi"/>
        </w:rPr>
        <w:fldChar w:fldCharType="end"/>
      </w:r>
      <w:r w:rsidR="00D45EBE" w:rsidRPr="00134D99">
        <w:rPr>
          <w:rFonts w:asciiTheme="minorHAnsi" w:hAnsiTheme="minorHAnsi" w:cstheme="minorHAnsi"/>
        </w:rPr>
        <w:t>) pušten je u produkciju Digitalni registar diploma, koji objedinjuje evidenciju izdanih isprava o završetku studija te stečenih akademskih i stručnih naziva i akademskih stupnjeva.</w:t>
      </w:r>
    </w:p>
    <w:p w14:paraId="1B8F5410" w14:textId="77777777" w:rsidR="002C56E1" w:rsidRPr="00134D99" w:rsidRDefault="002C56E1" w:rsidP="0023255C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6A60F7B7" w14:textId="359927DF" w:rsidR="00E45A4D" w:rsidRPr="00134D99" w:rsidRDefault="00413796" w:rsidP="003673EA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45A4D" w:rsidRPr="00134D99">
        <w:rPr>
          <w:rFonts w:asciiTheme="minorHAnsi" w:hAnsiTheme="minorHAnsi" w:cstheme="minorHAnsi"/>
        </w:rPr>
        <w:t xml:space="preserve"> sustavu </w:t>
      </w:r>
      <w:hyperlink r:id="rId12" w:history="1">
        <w:r w:rsidR="00E45A4D" w:rsidRPr="00134D99">
          <w:rPr>
            <w:rStyle w:val="Hyperlink"/>
            <w:rFonts w:asciiTheme="minorHAnsi" w:hAnsiTheme="minorHAnsi" w:cstheme="minorHAnsi"/>
          </w:rPr>
          <w:t>Dabar</w:t>
        </w:r>
      </w:hyperlink>
      <w:r w:rsidR="00E45A4D" w:rsidRPr="00134D99">
        <w:rPr>
          <w:rFonts w:asciiTheme="minorHAnsi" w:hAnsiTheme="minorHAnsi" w:cstheme="minorHAnsi"/>
        </w:rPr>
        <w:t xml:space="preserve"> bio je pohranjen 296 531 digitalni objekt,</w:t>
      </w:r>
      <w:r w:rsidR="00393E3B">
        <w:rPr>
          <w:rFonts w:asciiTheme="minorHAnsi" w:hAnsiTheme="minorHAnsi" w:cstheme="minorHAnsi"/>
        </w:rPr>
        <w:t xml:space="preserve"> </w:t>
      </w:r>
      <w:r w:rsidR="00E45A4D" w:rsidRPr="00134D99">
        <w:rPr>
          <w:rFonts w:asciiTheme="minorHAnsi" w:hAnsiTheme="minorHAnsi" w:cstheme="minorHAnsi"/>
        </w:rPr>
        <w:t>što je povećanje od 16 % u odnosu na 2023.</w:t>
      </w:r>
      <w:r w:rsidR="00EA67F7">
        <w:rPr>
          <w:rFonts w:asciiTheme="minorHAnsi" w:hAnsiTheme="minorHAnsi" w:cstheme="minorHAnsi"/>
        </w:rPr>
        <w:t xml:space="preserve"> </w:t>
      </w:r>
      <w:r w:rsidR="00695C1E" w:rsidRPr="00134D99">
        <w:rPr>
          <w:rFonts w:asciiTheme="minorHAnsi" w:hAnsiTheme="minorHAnsi" w:cstheme="minorHAnsi"/>
        </w:rPr>
        <w:t>godinu</w:t>
      </w:r>
      <w:r w:rsidR="00E45A4D" w:rsidRPr="00134D99">
        <w:rPr>
          <w:rFonts w:asciiTheme="minorHAnsi" w:hAnsiTheme="minorHAnsi" w:cstheme="minorHAnsi"/>
        </w:rPr>
        <w:t xml:space="preserve">.  </w:t>
      </w:r>
    </w:p>
    <w:p w14:paraId="4402AA1F" w14:textId="77777777" w:rsidR="002C56E1" w:rsidRPr="00134D99" w:rsidRDefault="002C56E1" w:rsidP="00E45A4D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38BE6031" w14:textId="17D9FE7C" w:rsidR="0083719B" w:rsidRPr="00134D99" w:rsidRDefault="00E45A4D" w:rsidP="00E45A4D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  <w:r w:rsidRPr="00134D99">
        <w:rPr>
          <w:rFonts w:asciiTheme="minorHAnsi" w:hAnsiTheme="minorHAnsi" w:cstheme="minorHAnsi"/>
        </w:rPr>
        <w:t xml:space="preserve">U području obrazovanja Srce je također ostvarilo veliki iskorak </w:t>
      </w:r>
      <w:r w:rsidR="0083719B" w:rsidRPr="00134D99">
        <w:rPr>
          <w:rFonts w:asciiTheme="minorHAnsi" w:hAnsiTheme="minorHAnsi" w:cstheme="minorHAnsi"/>
        </w:rPr>
        <w:t xml:space="preserve">pokretanjem </w:t>
      </w:r>
      <w:hyperlink r:id="rId13" w:history="1">
        <w:r w:rsidR="0083719B" w:rsidRPr="00134D99">
          <w:rPr>
            <w:rStyle w:val="Hyperlink"/>
            <w:rFonts w:asciiTheme="minorHAnsi" w:hAnsiTheme="minorHAnsi" w:cstheme="minorHAnsi"/>
          </w:rPr>
          <w:t>Akademije Srca</w:t>
        </w:r>
      </w:hyperlink>
      <w:r w:rsidR="0083719B" w:rsidRPr="00134D99">
        <w:rPr>
          <w:rFonts w:asciiTheme="minorHAnsi" w:hAnsiTheme="minorHAnsi" w:cstheme="minorHAnsi"/>
        </w:rPr>
        <w:t>,</w:t>
      </w:r>
      <w:r w:rsidR="00465622" w:rsidRPr="00134D99">
        <w:rPr>
          <w:rFonts w:asciiTheme="minorHAnsi" w:hAnsiTheme="minorHAnsi" w:cstheme="minorHAnsi"/>
        </w:rPr>
        <w:t xml:space="preserve"> </w:t>
      </w:r>
      <w:r w:rsidR="0083719B" w:rsidRPr="00134D99">
        <w:rPr>
          <w:rFonts w:asciiTheme="minorHAnsi" w:hAnsiTheme="minorHAnsi" w:cstheme="minorHAnsi"/>
        </w:rPr>
        <w:t xml:space="preserve">edukacijske platforme koja nudi specijalizirane programe za profesionalno usavršavanje zaposlenika u sustavu znanosti i visokog obrazovanja. </w:t>
      </w:r>
      <w:r w:rsidR="00D45EBE" w:rsidRPr="00134D99">
        <w:rPr>
          <w:rFonts w:asciiTheme="minorHAnsi" w:hAnsiTheme="minorHAnsi" w:cstheme="minorHAnsi"/>
        </w:rPr>
        <w:t xml:space="preserve">Dok je u sustavu za e-učenje Merlin bilo otvoreno više od 32 000 e-kolegija iz reda predavanja visokih učilišta. </w:t>
      </w:r>
    </w:p>
    <w:p w14:paraId="056B5644" w14:textId="77777777" w:rsidR="00B55C98" w:rsidRPr="00134D99" w:rsidRDefault="00B55C98" w:rsidP="00B55C98">
      <w:pPr>
        <w:tabs>
          <w:tab w:val="left" w:pos="4501"/>
        </w:tabs>
        <w:spacing w:before="0"/>
        <w:rPr>
          <w:rFonts w:asciiTheme="minorHAnsi" w:hAnsiTheme="minorHAnsi" w:cstheme="minorHAnsi"/>
        </w:rPr>
      </w:pPr>
    </w:p>
    <w:p w14:paraId="014638CB" w14:textId="195BA126" w:rsidR="00B55C98" w:rsidRPr="00134D99" w:rsidRDefault="00637DE8" w:rsidP="002C03D0">
      <w:pPr>
        <w:tabs>
          <w:tab w:val="left" w:pos="4501"/>
        </w:tabs>
        <w:spacing w:before="0"/>
      </w:pPr>
      <w:r>
        <w:t>Srce kontinuirano</w:t>
      </w:r>
      <w:r w:rsidR="00695C1E" w:rsidRPr="00134D99">
        <w:t xml:space="preserve"> </w:t>
      </w:r>
      <w:r w:rsidR="00772355" w:rsidRPr="00134D99">
        <w:t>unaprjeđuje</w:t>
      </w:r>
      <w:r>
        <w:t xml:space="preserve"> i dograđuje sustave i usluge, </w:t>
      </w:r>
      <w:r w:rsidR="009E73CB">
        <w:t>pa tako</w:t>
      </w:r>
      <w:r w:rsidR="00695C1E" w:rsidRPr="00134D99">
        <w:t xml:space="preserve"> t</w:t>
      </w:r>
      <w:r w:rsidR="00393E3B">
        <w:t>i</w:t>
      </w:r>
      <w:r w:rsidR="00695C1E" w:rsidRPr="00134D99">
        <w:t xml:space="preserve">jekom </w:t>
      </w:r>
      <w:r w:rsidR="0000058C" w:rsidRPr="00134D99">
        <w:t>2025.</w:t>
      </w:r>
      <w:r w:rsidR="00B71260" w:rsidRPr="00134D99">
        <w:t xml:space="preserve"> </w:t>
      </w:r>
      <w:r w:rsidR="00407CA7" w:rsidRPr="00134D99">
        <w:t xml:space="preserve">godine </w:t>
      </w:r>
      <w:r w:rsidR="00695C1E" w:rsidRPr="00134D99">
        <w:t>planiramo</w:t>
      </w:r>
      <w:r w:rsidR="00407CA7" w:rsidRPr="00134D99">
        <w:t xml:space="preserve"> u rad pustiti novu verziju sustava Dabar, certificirati časopise uključene u Hrčak, uspostaviti nacionalni EOSC čvor te unaprijediti pouzdanost sustava Puh i povezati ga s CroRIS-om. </w:t>
      </w:r>
    </w:p>
    <w:p w14:paraId="3FE51660" w14:textId="77777777" w:rsidR="00772355" w:rsidRDefault="00772355" w:rsidP="002C03D0">
      <w:pPr>
        <w:tabs>
          <w:tab w:val="left" w:pos="4501"/>
        </w:tabs>
        <w:spacing w:before="0"/>
      </w:pPr>
    </w:p>
    <w:p w14:paraId="459E843E" w14:textId="3083807D" w:rsidR="00B55C98" w:rsidRPr="00134D99" w:rsidRDefault="00393E3B" w:rsidP="002C03D0">
      <w:pPr>
        <w:tabs>
          <w:tab w:val="left" w:pos="4501"/>
        </w:tabs>
        <w:spacing w:before="0"/>
      </w:pPr>
      <w:r>
        <w:t>I</w:t>
      </w:r>
      <w:r w:rsidR="00407CA7" w:rsidRPr="00134D99">
        <w:t>zgradit će</w:t>
      </w:r>
      <w:r w:rsidR="00413796">
        <w:t>mo</w:t>
      </w:r>
      <w:r w:rsidR="00465622" w:rsidRPr="00134D99">
        <w:t xml:space="preserve"> </w:t>
      </w:r>
      <w:r w:rsidR="00407CA7" w:rsidRPr="00134D99">
        <w:t>interaktivno okruženje za pretraživanje i prijavu na obrazovne programe Srca, povezati sustav za e-učenje Merlin s platformom za napredno računanje Jupyter te pokrenuti nove obrazovne programe.</w:t>
      </w:r>
      <w:r w:rsidR="0000058C" w:rsidRPr="00134D99">
        <w:t xml:space="preserve"> </w:t>
      </w:r>
    </w:p>
    <w:p w14:paraId="3242B07C" w14:textId="77777777" w:rsidR="00772355" w:rsidRDefault="00772355" w:rsidP="002C03D0">
      <w:pPr>
        <w:tabs>
          <w:tab w:val="left" w:pos="4501"/>
        </w:tabs>
        <w:spacing w:before="0"/>
      </w:pPr>
    </w:p>
    <w:p w14:paraId="4FC4A457" w14:textId="529827FB" w:rsidR="00243CEC" w:rsidRPr="00134D99" w:rsidRDefault="00393E3B" w:rsidP="002C03D0">
      <w:pPr>
        <w:tabs>
          <w:tab w:val="left" w:pos="4501"/>
        </w:tabs>
        <w:spacing w:before="0"/>
      </w:pPr>
      <w:r>
        <w:t xml:space="preserve">Integrirat ćemo </w:t>
      </w:r>
      <w:r w:rsidR="00413796">
        <w:t>sustav</w:t>
      </w:r>
      <w:r>
        <w:t>e</w:t>
      </w:r>
      <w:r w:rsidR="0000058C" w:rsidRPr="00134D99">
        <w:t xml:space="preserve"> ISVU i CroRIS s ciljem optimiziranog praćenja poslijediplomskih studija. Uvest</w:t>
      </w:r>
      <w:r w:rsidR="00243CEC" w:rsidRPr="00134D99">
        <w:t xml:space="preserve"> ćemo</w:t>
      </w:r>
      <w:r w:rsidR="00465622" w:rsidRPr="00134D99">
        <w:t xml:space="preserve"> </w:t>
      </w:r>
      <w:r w:rsidR="0000058C" w:rsidRPr="00134D99">
        <w:t xml:space="preserve">podršku za nove mogućnosti anketiranja </w:t>
      </w:r>
      <w:r w:rsidR="00B71260" w:rsidRPr="00134D99">
        <w:t>studenata</w:t>
      </w:r>
      <w:r w:rsidR="0000058C" w:rsidRPr="00134D99">
        <w:t xml:space="preserve"> kroz ISVU, te omogućiti provedbu nacionalnih </w:t>
      </w:r>
      <w:r w:rsidR="00B71260" w:rsidRPr="00134D99">
        <w:t>natječaja</w:t>
      </w:r>
      <w:r w:rsidR="0000058C" w:rsidRPr="00134D99">
        <w:t xml:space="preserve"> za studentske stipendije kroz Informacijski sustav za provedbu </w:t>
      </w:r>
      <w:r w:rsidR="00B71260" w:rsidRPr="00134D99">
        <w:t>studentskih</w:t>
      </w:r>
      <w:r w:rsidR="0000058C" w:rsidRPr="00134D99">
        <w:t xml:space="preserve"> natječaja. </w:t>
      </w:r>
    </w:p>
    <w:p w14:paraId="2154067C" w14:textId="77777777" w:rsidR="00772355" w:rsidRDefault="00772355" w:rsidP="002C03D0">
      <w:pPr>
        <w:tabs>
          <w:tab w:val="left" w:pos="4501"/>
        </w:tabs>
        <w:spacing w:before="0"/>
      </w:pPr>
    </w:p>
    <w:p w14:paraId="780BC6ED" w14:textId="437958E4" w:rsidR="00243CEC" w:rsidRDefault="00413796" w:rsidP="002C03D0">
      <w:pPr>
        <w:tabs>
          <w:tab w:val="left" w:pos="4501"/>
        </w:tabs>
        <w:spacing w:before="0"/>
      </w:pPr>
      <w:r>
        <w:t>Proširit ćemo</w:t>
      </w:r>
      <w:r w:rsidR="00724D88" w:rsidRPr="00134D99">
        <w:t xml:space="preserve"> kapacitete </w:t>
      </w:r>
      <w:r w:rsidR="00B71260" w:rsidRPr="00134D99">
        <w:t xml:space="preserve">brzog diskovnog spremišta za unapređenje performansi sustava VDC i </w:t>
      </w:r>
      <w:r w:rsidR="0000058C" w:rsidRPr="00134D99">
        <w:t>uvesti detaljan prikaz</w:t>
      </w:r>
      <w:r w:rsidR="00B71260" w:rsidRPr="00134D99">
        <w:t xml:space="preserve"> korištenja resursa za aplikaciju za upravljanje korisnicima </w:t>
      </w:r>
      <w:r w:rsidR="00B71260" w:rsidRPr="00134D99">
        <w:lastRenderedPageBreak/>
        <w:t>usluge Napredno računanje</w:t>
      </w:r>
      <w:r w:rsidR="00465622" w:rsidRPr="00134D99">
        <w:t xml:space="preserve"> </w:t>
      </w:r>
      <w:r w:rsidR="00B71260" w:rsidRPr="00134D99">
        <w:t>uz već ranije spomenuto povezivanje</w:t>
      </w:r>
      <w:r w:rsidR="00465622" w:rsidRPr="00134D99">
        <w:t xml:space="preserve"> </w:t>
      </w:r>
      <w:r w:rsidR="00B71260" w:rsidRPr="00134D99">
        <w:t xml:space="preserve">sa sustavom za e-učenje Merlin. </w:t>
      </w:r>
    </w:p>
    <w:p w14:paraId="2D9A6FF6" w14:textId="77777777" w:rsidR="00413796" w:rsidRPr="00134D99" w:rsidRDefault="00413796" w:rsidP="002C03D0">
      <w:pPr>
        <w:tabs>
          <w:tab w:val="left" w:pos="4501"/>
        </w:tabs>
        <w:spacing w:before="0"/>
      </w:pPr>
    </w:p>
    <w:p w14:paraId="3058CDC1" w14:textId="05D5964B" w:rsidR="0000058C" w:rsidRPr="00134D99" w:rsidRDefault="00413796" w:rsidP="002C03D0">
      <w:pPr>
        <w:tabs>
          <w:tab w:val="left" w:pos="4501"/>
        </w:tabs>
        <w:spacing w:before="0"/>
      </w:pPr>
      <w:r>
        <w:t xml:space="preserve">Konsolidirat ćemo </w:t>
      </w:r>
      <w:r w:rsidR="00B71260" w:rsidRPr="00134D99">
        <w:t xml:space="preserve">sve komponentne i procese sustava AAI@EduHr te uspostaviti sustav za kolaboracijski rad s programskim kodom opencode.hr. </w:t>
      </w:r>
    </w:p>
    <w:p w14:paraId="0C4E803D" w14:textId="77777777" w:rsidR="002C56E1" w:rsidRPr="00134D99" w:rsidRDefault="002C56E1" w:rsidP="002C03D0">
      <w:pPr>
        <w:tabs>
          <w:tab w:val="left" w:pos="4501"/>
        </w:tabs>
        <w:spacing w:before="0"/>
      </w:pPr>
    </w:p>
    <w:p w14:paraId="652720E5" w14:textId="696DDA8C" w:rsidR="00465622" w:rsidRPr="00134D99" w:rsidRDefault="00465622" w:rsidP="00465622">
      <w:pPr>
        <w:tabs>
          <w:tab w:val="left" w:pos="4501"/>
        </w:tabs>
        <w:spacing w:before="0"/>
        <w:rPr>
          <w:i/>
        </w:rPr>
      </w:pPr>
      <w:r w:rsidRPr="00134D99">
        <w:rPr>
          <w:rFonts w:asciiTheme="minorHAnsi" w:hAnsiTheme="minorHAnsi" w:cstheme="minorHAnsi"/>
          <w:i/>
          <w:iCs/>
        </w:rPr>
        <w:t>„Budućnost donosi niz izazova i prilika za znanstvenu djelatnost i visoko obrazovanje – primjena umjetne inteligencije, kibernetička sigurnost, potreba za jačanjem institucijske otpornosti, globalne nesigurnosti, društvene promjene, samo su neke od njih. Nizom aktivnosti na implementaciji novih tehnologija u portfelj usluga, Srce će nastaviti podržavati akademsku i znanstvenu zajednicu u Republici Hrvatskoj, posebno Sveučilište u Zagrebu, osiguravajući stabilnost e-infrastrukture, kontinuitet rada informacijskih sustava, dostupnost digitalnih usluga te naprednu podršku i obrazovne sadržaje vezane za primjenu digitalnih tehnologija“</w:t>
      </w:r>
      <w:r w:rsidRPr="00134D99">
        <w:rPr>
          <w:i/>
        </w:rPr>
        <w:t xml:space="preserve">, </w:t>
      </w:r>
      <w:r w:rsidRPr="00134D99">
        <w:t>zaključio je ravnatelj Srca Ivan Marić.</w:t>
      </w:r>
    </w:p>
    <w:p w14:paraId="2DEFD548" w14:textId="77777777" w:rsidR="00465622" w:rsidRPr="00134D99" w:rsidRDefault="00465622" w:rsidP="00465622">
      <w:pPr>
        <w:tabs>
          <w:tab w:val="left" w:pos="4501"/>
        </w:tabs>
        <w:spacing w:before="0"/>
        <w:rPr>
          <w:i/>
        </w:rPr>
      </w:pPr>
    </w:p>
    <w:p w14:paraId="2D71FA65" w14:textId="6DF37D8E" w:rsidR="00B71260" w:rsidRPr="00134D99" w:rsidRDefault="008B6900" w:rsidP="006B5406">
      <w:pPr>
        <w:tabs>
          <w:tab w:val="left" w:pos="4501"/>
        </w:tabs>
        <w:spacing w:before="0"/>
        <w:rPr>
          <w:rFonts w:cstheme="minorHAnsi"/>
        </w:rPr>
      </w:pPr>
      <w:r w:rsidRPr="00134D99">
        <w:t>Ovogodišnji rođendan</w:t>
      </w:r>
      <w:r w:rsidR="002C56E1" w:rsidRPr="00134D99">
        <w:t xml:space="preserve"> </w:t>
      </w:r>
      <w:r w:rsidR="00B71260" w:rsidRPr="00134D99">
        <w:t xml:space="preserve">Srce </w:t>
      </w:r>
      <w:r w:rsidRPr="00134D99">
        <w:t xml:space="preserve">obilježava i </w:t>
      </w:r>
      <w:r w:rsidRPr="00134D99">
        <w:rPr>
          <w:b/>
        </w:rPr>
        <w:t>predstavljanjem novih vizualnih identiteta usluga i sustava</w:t>
      </w:r>
      <w:r w:rsidRPr="00134D99">
        <w:t xml:space="preserve"> koje </w:t>
      </w:r>
      <w:r w:rsidR="00DB4F42" w:rsidRPr="00134D99">
        <w:t xml:space="preserve">Srce </w:t>
      </w:r>
      <w:r w:rsidRPr="00134D99">
        <w:t xml:space="preserve">gradi za zajednicu i u suradnji s njom. </w:t>
      </w:r>
      <w:r w:rsidR="001C0B7D" w:rsidRPr="00134D99">
        <w:rPr>
          <w:rFonts w:cstheme="minorHAnsi"/>
        </w:rPr>
        <w:t>Novi dizajn nije samo estetski – on je funkcionalan, skalabilan i lako primjenjiv na različite komunikacijske kanale i formate. Kroz modularni sustav sastavljen od 13 koncentričnih krugova, svaki logotip precizno je oblikovan prema unaprijed definiranim pravilima. Ta fleksibilna struktura omogućuje stvaranje vizualnih znakova koji su istovremeno unificirani i raznoliki, odražavajući specifičnosti pojedinih usluga i sustava. Vizualni identitet osmišljen je u suradnji s domaćim dizajnerom Filipom Cvitićem, u okviru detaljne analize postojećih usluga i intenzivne suradnje s timovima unutar Srca. Sve ih povezuje predanost kvaliteti, sigurnosti i podršci akademskoj i znanstvenoj zajednici.</w:t>
      </w:r>
    </w:p>
    <w:p w14:paraId="7FCFE917" w14:textId="77777777" w:rsidR="002864CA" w:rsidRPr="00134D99" w:rsidRDefault="002864CA" w:rsidP="00B40E45">
      <w:pPr>
        <w:tabs>
          <w:tab w:val="left" w:pos="4501"/>
        </w:tabs>
        <w:spacing w:before="0"/>
        <w:rPr>
          <w:b/>
          <w:bCs/>
          <w:iCs/>
        </w:rPr>
      </w:pPr>
    </w:p>
    <w:p w14:paraId="594FE8E6" w14:textId="39477B09" w:rsidR="00B15D0F" w:rsidRPr="00134D99" w:rsidRDefault="004A24D6" w:rsidP="00B40E45">
      <w:pPr>
        <w:tabs>
          <w:tab w:val="left" w:pos="4501"/>
        </w:tabs>
        <w:spacing w:before="0"/>
        <w:rPr>
          <w:iCs/>
        </w:rPr>
      </w:pPr>
      <w:hyperlink r:id="rId14" w:history="1">
        <w:r w:rsidR="00B15D0F" w:rsidRPr="00772355">
          <w:rPr>
            <w:rStyle w:val="Hyperlink"/>
            <w:iCs/>
          </w:rPr>
          <w:t>Novi vizualni identiteti</w:t>
        </w:r>
      </w:hyperlink>
      <w:r w:rsidR="00B15D0F" w:rsidRPr="00134D99">
        <w:rPr>
          <w:iCs/>
        </w:rPr>
        <w:t xml:space="preserve"> detaljno su predst</w:t>
      </w:r>
      <w:r w:rsidR="007A579E" w:rsidRPr="00134D99">
        <w:rPr>
          <w:iCs/>
        </w:rPr>
        <w:t>a</w:t>
      </w:r>
      <w:r w:rsidR="00B15D0F" w:rsidRPr="00134D99">
        <w:rPr>
          <w:iCs/>
        </w:rPr>
        <w:t>vljeni u zasebnom</w:t>
      </w:r>
      <w:r w:rsidR="002864CA" w:rsidRPr="00134D99">
        <w:rPr>
          <w:iCs/>
        </w:rPr>
        <w:t xml:space="preserve"> </w:t>
      </w:r>
      <w:r w:rsidR="00B15D0F" w:rsidRPr="00134D99">
        <w:rPr>
          <w:iCs/>
        </w:rPr>
        <w:t>dokumentu</w:t>
      </w:r>
      <w:r w:rsidR="002864CA" w:rsidRPr="00134D99">
        <w:rPr>
          <w:iCs/>
        </w:rPr>
        <w:t xml:space="preserve"> </w:t>
      </w:r>
      <w:r w:rsidR="00B15D0F" w:rsidRPr="00134D99">
        <w:rPr>
          <w:iCs/>
        </w:rPr>
        <w:t>dostupnom na webu Srca</w:t>
      </w:r>
      <w:r w:rsidR="00D45EBE" w:rsidRPr="00134D99">
        <w:rPr>
          <w:iCs/>
        </w:rPr>
        <w:t>.</w:t>
      </w:r>
      <w:r w:rsidR="00B15D0F" w:rsidRPr="00134D99">
        <w:rPr>
          <w:iCs/>
        </w:rPr>
        <w:t xml:space="preserve"> </w:t>
      </w:r>
    </w:p>
    <w:p w14:paraId="06E27F7A" w14:textId="7F46940C" w:rsidR="00B40E45" w:rsidRPr="00134D99" w:rsidRDefault="00B40E45" w:rsidP="00B40E45">
      <w:pPr>
        <w:tabs>
          <w:tab w:val="left" w:pos="4501"/>
        </w:tabs>
        <w:spacing w:before="0"/>
        <w:rPr>
          <w:i/>
        </w:rPr>
      </w:pPr>
    </w:p>
    <w:p w14:paraId="3A411F52" w14:textId="6631F77A" w:rsidR="00B40E45" w:rsidRPr="00134D99" w:rsidRDefault="004A24D6" w:rsidP="00B40E45">
      <w:pPr>
        <w:tabs>
          <w:tab w:val="left" w:pos="4501"/>
        </w:tabs>
        <w:spacing w:before="0"/>
        <w:rPr>
          <w:iCs/>
        </w:rPr>
      </w:pPr>
      <w:hyperlink r:id="rId15" w:history="1">
        <w:r w:rsidR="00B40E45" w:rsidRPr="00134D99">
          <w:rPr>
            <w:rStyle w:val="Hyperlink"/>
          </w:rPr>
          <w:t>Više informacija o Srcu i uslugama Srca</w:t>
        </w:r>
      </w:hyperlink>
      <w:r w:rsidR="00B40E45" w:rsidRPr="00134D99">
        <w:t xml:space="preserve"> dostupno je na web stranicama Srca</w:t>
      </w:r>
      <w:r w:rsidR="00D45EBE" w:rsidRPr="00134D99">
        <w:t xml:space="preserve">, a izvještaji o radu Srca dostupni su na poveznici </w:t>
      </w:r>
      <w:hyperlink r:id="rId16" w:history="1">
        <w:r w:rsidR="00D45EBE" w:rsidRPr="00134D99">
          <w:rPr>
            <w:rStyle w:val="Hyperlink"/>
          </w:rPr>
          <w:t>https://www.srce.unizg.hr/dokumenti</w:t>
        </w:r>
      </w:hyperlink>
      <w:r w:rsidR="00D45EBE" w:rsidRPr="00134D99">
        <w:t>.</w:t>
      </w:r>
    </w:p>
    <w:p w14:paraId="4CF98E7A" w14:textId="77777777" w:rsidR="00CF4FF9" w:rsidRPr="00134D99" w:rsidRDefault="00CF4FF9" w:rsidP="00172C9A">
      <w:pPr>
        <w:spacing w:before="240" w:after="120"/>
      </w:pPr>
    </w:p>
    <w:p w14:paraId="3AB483FE" w14:textId="1A19303F" w:rsidR="00F277CD" w:rsidRPr="00134D99" w:rsidRDefault="00172C9A" w:rsidP="00094D85">
      <w:pPr>
        <w:spacing w:before="0" w:after="120"/>
        <w:jc w:val="right"/>
      </w:pPr>
      <w:r w:rsidRPr="00134D99">
        <w:rPr>
          <w:rFonts w:cs="Arial"/>
        </w:rPr>
        <w:t>Sveučilišni računski centar, Srce</w:t>
      </w:r>
      <w:r w:rsidR="00465622" w:rsidRPr="00134D99">
        <w:rPr>
          <w:rFonts w:cs="Arial"/>
        </w:rPr>
        <w:t xml:space="preserve">    </w:t>
      </w:r>
      <w:r w:rsidRPr="00134D99">
        <w:rPr>
          <w:rFonts w:cs="Arial"/>
        </w:rPr>
        <w:br/>
        <w:t xml:space="preserve">web: </w:t>
      </w:r>
      <w:hyperlink r:id="rId17" w:history="1">
        <w:r w:rsidRPr="00134D99">
          <w:rPr>
            <w:rStyle w:val="Hyperlink"/>
            <w:rFonts w:cs="Arial"/>
          </w:rPr>
          <w:t>https://www.srce.unizg.hr/pressroom</w:t>
        </w:r>
      </w:hyperlink>
      <w:r w:rsidRPr="00134D99">
        <w:rPr>
          <w:rFonts w:cs="Arial"/>
        </w:rPr>
        <w:t xml:space="preserve"> </w:t>
      </w:r>
      <w:r w:rsidRPr="00134D99">
        <w:rPr>
          <w:rFonts w:cs="Arial"/>
        </w:rPr>
        <w:br/>
        <w:t xml:space="preserve">e-mail: </w:t>
      </w:r>
      <w:hyperlink r:id="rId18" w:history="1">
        <w:r w:rsidRPr="00134D99">
          <w:rPr>
            <w:rStyle w:val="Hyperlink"/>
            <w:rFonts w:cs="Arial"/>
          </w:rPr>
          <w:t>press@srce.hr</w:t>
        </w:r>
      </w:hyperlink>
    </w:p>
    <w:sectPr w:rsidR="00F277CD" w:rsidRPr="00134D99" w:rsidSect="007537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ED9E" w14:textId="77777777" w:rsidR="004A24D6" w:rsidRDefault="004A24D6" w:rsidP="00F02EA6">
      <w:pPr>
        <w:spacing w:before="0" w:line="240" w:lineRule="auto"/>
      </w:pPr>
      <w:r>
        <w:separator/>
      </w:r>
    </w:p>
  </w:endnote>
  <w:endnote w:type="continuationSeparator" w:id="0">
    <w:p w14:paraId="0AE93D52" w14:textId="77777777" w:rsidR="004A24D6" w:rsidRDefault="004A24D6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595846D2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F72C07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5593" w14:textId="21FA0FB6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931B5C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CBA" w14:textId="77777777" w:rsidR="004A24D6" w:rsidRDefault="004A24D6" w:rsidP="00F02EA6">
      <w:pPr>
        <w:spacing w:before="0" w:line="240" w:lineRule="auto"/>
      </w:pPr>
      <w:r>
        <w:separator/>
      </w:r>
    </w:p>
  </w:footnote>
  <w:footnote w:type="continuationSeparator" w:id="0">
    <w:p w14:paraId="751B124A" w14:textId="77777777" w:rsidR="004A24D6" w:rsidRDefault="004A24D6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A"/>
    <w:rsid w:val="0000058C"/>
    <w:rsid w:val="00010748"/>
    <w:rsid w:val="00011F12"/>
    <w:rsid w:val="0003489B"/>
    <w:rsid w:val="00094D85"/>
    <w:rsid w:val="00096932"/>
    <w:rsid w:val="000A04F0"/>
    <w:rsid w:val="000C15E3"/>
    <w:rsid w:val="000C1D2D"/>
    <w:rsid w:val="000C5C24"/>
    <w:rsid w:val="000E131D"/>
    <w:rsid w:val="000F74DD"/>
    <w:rsid w:val="00102602"/>
    <w:rsid w:val="00117360"/>
    <w:rsid w:val="00122676"/>
    <w:rsid w:val="00126B5F"/>
    <w:rsid w:val="00133DDE"/>
    <w:rsid w:val="00134D99"/>
    <w:rsid w:val="00140B6E"/>
    <w:rsid w:val="001468EC"/>
    <w:rsid w:val="001550D7"/>
    <w:rsid w:val="00172C9A"/>
    <w:rsid w:val="00190727"/>
    <w:rsid w:val="001A4A68"/>
    <w:rsid w:val="001A5E50"/>
    <w:rsid w:val="001B7B4A"/>
    <w:rsid w:val="001C0B7D"/>
    <w:rsid w:val="001F2E0F"/>
    <w:rsid w:val="001F561A"/>
    <w:rsid w:val="0021418E"/>
    <w:rsid w:val="00221DC1"/>
    <w:rsid w:val="00227AB7"/>
    <w:rsid w:val="0023255C"/>
    <w:rsid w:val="00235F13"/>
    <w:rsid w:val="00243CEC"/>
    <w:rsid w:val="002772E0"/>
    <w:rsid w:val="002864CA"/>
    <w:rsid w:val="002873AD"/>
    <w:rsid w:val="002B5173"/>
    <w:rsid w:val="002C03D0"/>
    <w:rsid w:val="002C39D5"/>
    <w:rsid w:val="002C56E1"/>
    <w:rsid w:val="002E185D"/>
    <w:rsid w:val="002F3C6F"/>
    <w:rsid w:val="002F7405"/>
    <w:rsid w:val="00301F05"/>
    <w:rsid w:val="00303ED7"/>
    <w:rsid w:val="00343EAA"/>
    <w:rsid w:val="0035039F"/>
    <w:rsid w:val="003503DC"/>
    <w:rsid w:val="00351743"/>
    <w:rsid w:val="00351F7C"/>
    <w:rsid w:val="00352776"/>
    <w:rsid w:val="00364AC2"/>
    <w:rsid w:val="003656F1"/>
    <w:rsid w:val="003673EA"/>
    <w:rsid w:val="00375A23"/>
    <w:rsid w:val="00386606"/>
    <w:rsid w:val="00393E3B"/>
    <w:rsid w:val="003A003E"/>
    <w:rsid w:val="003A4A8F"/>
    <w:rsid w:val="003A74C8"/>
    <w:rsid w:val="003B6E5F"/>
    <w:rsid w:val="003C0D49"/>
    <w:rsid w:val="003C48A3"/>
    <w:rsid w:val="003E500C"/>
    <w:rsid w:val="003E55E2"/>
    <w:rsid w:val="00405A11"/>
    <w:rsid w:val="00407CA7"/>
    <w:rsid w:val="00411033"/>
    <w:rsid w:val="00413796"/>
    <w:rsid w:val="004360E6"/>
    <w:rsid w:val="00437DEC"/>
    <w:rsid w:val="004402A8"/>
    <w:rsid w:val="004526B3"/>
    <w:rsid w:val="00465622"/>
    <w:rsid w:val="0048193C"/>
    <w:rsid w:val="004957ED"/>
    <w:rsid w:val="004A24D6"/>
    <w:rsid w:val="004C6DB9"/>
    <w:rsid w:val="004D3DA9"/>
    <w:rsid w:val="004F6DD5"/>
    <w:rsid w:val="00502566"/>
    <w:rsid w:val="00506301"/>
    <w:rsid w:val="0051286F"/>
    <w:rsid w:val="00513901"/>
    <w:rsid w:val="0054140B"/>
    <w:rsid w:val="005723F3"/>
    <w:rsid w:val="00577DCF"/>
    <w:rsid w:val="005843CA"/>
    <w:rsid w:val="00584462"/>
    <w:rsid w:val="005846F3"/>
    <w:rsid w:val="005A578A"/>
    <w:rsid w:val="005A5F14"/>
    <w:rsid w:val="005C1B2D"/>
    <w:rsid w:val="005D7AAE"/>
    <w:rsid w:val="005E292B"/>
    <w:rsid w:val="005E70A4"/>
    <w:rsid w:val="00612361"/>
    <w:rsid w:val="00613FCF"/>
    <w:rsid w:val="00637DE8"/>
    <w:rsid w:val="0064599C"/>
    <w:rsid w:val="00670F39"/>
    <w:rsid w:val="00681365"/>
    <w:rsid w:val="0068169E"/>
    <w:rsid w:val="00695C1E"/>
    <w:rsid w:val="006A2B00"/>
    <w:rsid w:val="006B1D8A"/>
    <w:rsid w:val="006B5406"/>
    <w:rsid w:val="006D6897"/>
    <w:rsid w:val="00705125"/>
    <w:rsid w:val="007104ED"/>
    <w:rsid w:val="0071317C"/>
    <w:rsid w:val="00722B9A"/>
    <w:rsid w:val="00724D88"/>
    <w:rsid w:val="00726FAA"/>
    <w:rsid w:val="00734597"/>
    <w:rsid w:val="00753782"/>
    <w:rsid w:val="00761EF3"/>
    <w:rsid w:val="007649E9"/>
    <w:rsid w:val="00764FA6"/>
    <w:rsid w:val="00772355"/>
    <w:rsid w:val="0078188E"/>
    <w:rsid w:val="007840A7"/>
    <w:rsid w:val="00784211"/>
    <w:rsid w:val="00786F1E"/>
    <w:rsid w:val="00791B99"/>
    <w:rsid w:val="00794ECF"/>
    <w:rsid w:val="00795729"/>
    <w:rsid w:val="007A579E"/>
    <w:rsid w:val="007B7D8B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3719B"/>
    <w:rsid w:val="0084369C"/>
    <w:rsid w:val="00847054"/>
    <w:rsid w:val="00853EF5"/>
    <w:rsid w:val="00880AB0"/>
    <w:rsid w:val="00891C8E"/>
    <w:rsid w:val="008A12B0"/>
    <w:rsid w:val="008B01DA"/>
    <w:rsid w:val="008B6900"/>
    <w:rsid w:val="008C0137"/>
    <w:rsid w:val="008C4F2E"/>
    <w:rsid w:val="008E3C67"/>
    <w:rsid w:val="008E481A"/>
    <w:rsid w:val="008E5606"/>
    <w:rsid w:val="008F3AFE"/>
    <w:rsid w:val="00911AE4"/>
    <w:rsid w:val="009132B5"/>
    <w:rsid w:val="00931B5C"/>
    <w:rsid w:val="00946F7C"/>
    <w:rsid w:val="00947FAA"/>
    <w:rsid w:val="00960D19"/>
    <w:rsid w:val="0096614F"/>
    <w:rsid w:val="00973C2C"/>
    <w:rsid w:val="009B455E"/>
    <w:rsid w:val="009B77B5"/>
    <w:rsid w:val="009C0076"/>
    <w:rsid w:val="009D138C"/>
    <w:rsid w:val="009D4AD4"/>
    <w:rsid w:val="009D6CD7"/>
    <w:rsid w:val="009E0DA3"/>
    <w:rsid w:val="009E73CB"/>
    <w:rsid w:val="009E7B0C"/>
    <w:rsid w:val="009F6C1F"/>
    <w:rsid w:val="009F7702"/>
    <w:rsid w:val="00A22FA6"/>
    <w:rsid w:val="00A4095B"/>
    <w:rsid w:val="00A45D79"/>
    <w:rsid w:val="00A53E94"/>
    <w:rsid w:val="00A5434D"/>
    <w:rsid w:val="00A553F9"/>
    <w:rsid w:val="00A759CE"/>
    <w:rsid w:val="00A822AE"/>
    <w:rsid w:val="00A90915"/>
    <w:rsid w:val="00A9466C"/>
    <w:rsid w:val="00AB3D32"/>
    <w:rsid w:val="00AB7866"/>
    <w:rsid w:val="00AC5C18"/>
    <w:rsid w:val="00AC616C"/>
    <w:rsid w:val="00AD49B7"/>
    <w:rsid w:val="00AE021D"/>
    <w:rsid w:val="00AE302E"/>
    <w:rsid w:val="00AF7EC2"/>
    <w:rsid w:val="00B047EA"/>
    <w:rsid w:val="00B04918"/>
    <w:rsid w:val="00B12BA3"/>
    <w:rsid w:val="00B15D0F"/>
    <w:rsid w:val="00B17EDD"/>
    <w:rsid w:val="00B3646F"/>
    <w:rsid w:val="00B40507"/>
    <w:rsid w:val="00B40E45"/>
    <w:rsid w:val="00B44739"/>
    <w:rsid w:val="00B52DD0"/>
    <w:rsid w:val="00B55C98"/>
    <w:rsid w:val="00B62848"/>
    <w:rsid w:val="00B71260"/>
    <w:rsid w:val="00B97FEB"/>
    <w:rsid w:val="00BB5477"/>
    <w:rsid w:val="00BB5BA1"/>
    <w:rsid w:val="00BE417F"/>
    <w:rsid w:val="00C20378"/>
    <w:rsid w:val="00C21EE3"/>
    <w:rsid w:val="00C249D5"/>
    <w:rsid w:val="00C2619E"/>
    <w:rsid w:val="00C26573"/>
    <w:rsid w:val="00C60F6A"/>
    <w:rsid w:val="00C911E1"/>
    <w:rsid w:val="00C95C56"/>
    <w:rsid w:val="00CC172E"/>
    <w:rsid w:val="00CC6F73"/>
    <w:rsid w:val="00CD3849"/>
    <w:rsid w:val="00CE7626"/>
    <w:rsid w:val="00CF4FF9"/>
    <w:rsid w:val="00D0640C"/>
    <w:rsid w:val="00D148F4"/>
    <w:rsid w:val="00D45EBE"/>
    <w:rsid w:val="00D5358A"/>
    <w:rsid w:val="00D53BD2"/>
    <w:rsid w:val="00D53E5A"/>
    <w:rsid w:val="00D76C67"/>
    <w:rsid w:val="00D85B76"/>
    <w:rsid w:val="00D93974"/>
    <w:rsid w:val="00D93F62"/>
    <w:rsid w:val="00DA31FA"/>
    <w:rsid w:val="00DB3F87"/>
    <w:rsid w:val="00DB4F42"/>
    <w:rsid w:val="00DB54D3"/>
    <w:rsid w:val="00DC1E47"/>
    <w:rsid w:val="00DF1FDD"/>
    <w:rsid w:val="00DF3CB3"/>
    <w:rsid w:val="00DF444B"/>
    <w:rsid w:val="00E106A3"/>
    <w:rsid w:val="00E2663A"/>
    <w:rsid w:val="00E4130B"/>
    <w:rsid w:val="00E45A4D"/>
    <w:rsid w:val="00E660E6"/>
    <w:rsid w:val="00E717E9"/>
    <w:rsid w:val="00E932F9"/>
    <w:rsid w:val="00E93DB7"/>
    <w:rsid w:val="00EA5184"/>
    <w:rsid w:val="00EA5F66"/>
    <w:rsid w:val="00EA6757"/>
    <w:rsid w:val="00EA67F7"/>
    <w:rsid w:val="00EB2F62"/>
    <w:rsid w:val="00EB3967"/>
    <w:rsid w:val="00EC7A8E"/>
    <w:rsid w:val="00ED085F"/>
    <w:rsid w:val="00ED09A3"/>
    <w:rsid w:val="00ED107C"/>
    <w:rsid w:val="00EF4FB6"/>
    <w:rsid w:val="00F02EA6"/>
    <w:rsid w:val="00F037E6"/>
    <w:rsid w:val="00F130B5"/>
    <w:rsid w:val="00F14591"/>
    <w:rsid w:val="00F24148"/>
    <w:rsid w:val="00F25564"/>
    <w:rsid w:val="00F277CD"/>
    <w:rsid w:val="00F30BF3"/>
    <w:rsid w:val="00F41B76"/>
    <w:rsid w:val="00F50BCA"/>
    <w:rsid w:val="00F53243"/>
    <w:rsid w:val="00F677F0"/>
    <w:rsid w:val="00F72C07"/>
    <w:rsid w:val="00F77F6E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docId w15:val="{9918118F-6A0D-4AB1-BF0E-B870F5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9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5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pPr>
      <w:spacing w:before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27A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1E"/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vdc" TargetMode="External"/><Relationship Id="rId13" Type="http://schemas.openxmlformats.org/officeDocument/2006/relationships/hyperlink" Target="https://www.srce.unizg.hr/akademija" TargetMode="External"/><Relationship Id="rId18" Type="http://schemas.openxmlformats.org/officeDocument/2006/relationships/hyperlink" Target="mailto:press@srce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rce.unizg.hr/dabar" TargetMode="External"/><Relationship Id="rId17" Type="http://schemas.openxmlformats.org/officeDocument/2006/relationships/hyperlink" Target="https://www.srce.unizg.hr/pressro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rce.unizg.hr/dokument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oris.hr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rce.unizg.hr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rce.unizg.hr/aaied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rce.unizg.hr/napredno-racunanje" TargetMode="External"/><Relationship Id="rId14" Type="http://schemas.openxmlformats.org/officeDocument/2006/relationships/hyperlink" Target="https://www.srce.unizg.hr/sites/default/files/srce/vijesti/press/2025-04-29/srce_novo_ruho_usluga%20i%20sustava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CF15-C1EB-43E9-A105-023988A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12</TotalTime>
  <Pages>3</Pages>
  <Words>1141</Words>
  <Characters>6634</Characters>
  <Application>Microsoft Office Word</Application>
  <DocSecurity>0</DocSecurity>
  <Lines>3317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3</cp:revision>
  <cp:lastPrinted>2025-04-29T06:00:00Z</cp:lastPrinted>
  <dcterms:created xsi:type="dcterms:W3CDTF">2025-04-29T09:05:00Z</dcterms:created>
  <dcterms:modified xsi:type="dcterms:W3CDTF">2025-04-29T09:55:00Z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